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7549" w14:textId="77777777" w:rsidR="000C457F" w:rsidRPr="007D308D" w:rsidRDefault="000C457F" w:rsidP="00033A93">
      <w:pPr>
        <w:pStyle w:val="Sinespaciado"/>
        <w:rPr>
          <w:rFonts w:ascii="Candara" w:hAnsi="Candara" w:cs="Times New Roman"/>
          <w:sz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457F" w:rsidRPr="007D308D" w14:paraId="0B8D7066" w14:textId="77777777" w:rsidTr="0043441A">
        <w:tc>
          <w:tcPr>
            <w:tcW w:w="9634" w:type="dxa"/>
            <w:shd w:val="clear" w:color="auto" w:fill="BFBFBF" w:themeFill="background1" w:themeFillShade="BF"/>
          </w:tcPr>
          <w:p w14:paraId="33F650FB" w14:textId="45407B8C" w:rsidR="000C457F" w:rsidRPr="007D308D" w:rsidRDefault="00013B48" w:rsidP="00692643">
            <w:pPr>
              <w:pStyle w:val="Sinespaciado"/>
              <w:spacing w:before="120" w:after="120"/>
              <w:jc w:val="center"/>
              <w:rPr>
                <w:rFonts w:ascii="Candara" w:hAnsi="Candara" w:cs="Times New Roman"/>
                <w:b/>
                <w:bCs/>
                <w:sz w:val="22"/>
              </w:rPr>
            </w:pPr>
            <w:r w:rsidRPr="007D308D">
              <w:rPr>
                <w:rFonts w:ascii="Candara" w:hAnsi="Candara" w:cs="Times New Roman"/>
                <w:b/>
                <w:bCs/>
                <w:sz w:val="22"/>
              </w:rPr>
              <w:t>GUÍA</w:t>
            </w:r>
            <w:r w:rsidR="00692643" w:rsidRPr="007D308D">
              <w:rPr>
                <w:rFonts w:ascii="Candara" w:hAnsi="Candara" w:cs="Times New Roman"/>
                <w:b/>
                <w:bCs/>
                <w:sz w:val="22"/>
              </w:rPr>
              <w:t xml:space="preserve"> PARA LA PRESENTACIÓN DEL </w:t>
            </w:r>
            <w:r w:rsidR="002720FB" w:rsidRPr="007D308D">
              <w:rPr>
                <w:rFonts w:ascii="Candara" w:hAnsi="Candara" w:cs="Times New Roman"/>
                <w:b/>
                <w:bCs/>
                <w:sz w:val="22"/>
              </w:rPr>
              <w:t xml:space="preserve">PLAN DE </w:t>
            </w:r>
            <w:r w:rsidR="007D308D" w:rsidRPr="007D308D">
              <w:rPr>
                <w:rFonts w:ascii="Candara" w:hAnsi="Candara" w:cs="Times New Roman"/>
                <w:b/>
                <w:bCs/>
                <w:sz w:val="22"/>
              </w:rPr>
              <w:t>INVESTIGACIÓN</w:t>
            </w:r>
            <w:r w:rsidR="002720FB" w:rsidRPr="007D308D">
              <w:rPr>
                <w:rFonts w:ascii="Candara" w:hAnsi="Candara" w:cs="Times New Roman"/>
                <w:b/>
                <w:bCs/>
                <w:sz w:val="22"/>
              </w:rPr>
              <w:t xml:space="preserve"> </w:t>
            </w:r>
            <w:r w:rsidR="00CC79F6" w:rsidRPr="007D308D">
              <w:rPr>
                <w:rFonts w:ascii="Candara" w:hAnsi="Candara" w:cs="Times New Roman"/>
                <w:bCs/>
                <w:i/>
                <w:sz w:val="22"/>
              </w:rPr>
              <w:t>(</w:t>
            </w:r>
            <w:r w:rsidR="002720FB" w:rsidRPr="007D308D">
              <w:rPr>
                <w:rFonts w:ascii="Candara" w:hAnsi="Candara" w:cs="Times New Roman"/>
                <w:bCs/>
                <w:i/>
                <w:sz w:val="22"/>
              </w:rPr>
              <w:t>pos</w:t>
            </w:r>
            <w:r w:rsidR="00CC79F6" w:rsidRPr="007D308D">
              <w:rPr>
                <w:rFonts w:ascii="Candara" w:hAnsi="Candara" w:cs="Times New Roman"/>
                <w:bCs/>
                <w:i/>
                <w:sz w:val="22"/>
              </w:rPr>
              <w:t>grado</w:t>
            </w:r>
            <w:r w:rsidR="00E80AFA" w:rsidRPr="007D308D">
              <w:rPr>
                <w:rFonts w:ascii="Candara" w:hAnsi="Candara" w:cs="Times New Roman"/>
                <w:bCs/>
                <w:i/>
                <w:sz w:val="22"/>
              </w:rPr>
              <w:t>)</w:t>
            </w:r>
          </w:p>
        </w:tc>
      </w:tr>
    </w:tbl>
    <w:p w14:paraId="4F58F17B" w14:textId="77777777" w:rsidR="000C457F" w:rsidRPr="007D308D" w:rsidRDefault="000C457F" w:rsidP="00033A93">
      <w:pPr>
        <w:pStyle w:val="Sinespaciado"/>
        <w:rPr>
          <w:rFonts w:ascii="Candara" w:hAnsi="Candara" w:cs="Times New Roman"/>
          <w:sz w:val="22"/>
        </w:rPr>
      </w:pPr>
    </w:p>
    <w:tbl>
      <w:tblPr>
        <w:tblStyle w:val="Tablaconcuadrc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C457F" w:rsidRPr="007D308D" w14:paraId="61FB6FD0" w14:textId="77777777" w:rsidTr="00D04C71">
        <w:trPr>
          <w:trHeight w:val="179"/>
        </w:trPr>
        <w:tc>
          <w:tcPr>
            <w:tcW w:w="9639" w:type="dxa"/>
            <w:shd w:val="clear" w:color="auto" w:fill="D9D9D9" w:themeFill="background1" w:themeFillShade="D9"/>
            <w:vAlign w:val="bottom"/>
          </w:tcPr>
          <w:p w14:paraId="2234E329" w14:textId="66800EE8" w:rsidR="000C457F" w:rsidRPr="007D308D" w:rsidRDefault="000C457F" w:rsidP="00D04C71">
            <w:pPr>
              <w:pStyle w:val="Sinespaciado"/>
              <w:rPr>
                <w:rFonts w:ascii="Candara" w:hAnsi="Candara" w:cs="Times New Roman"/>
                <w:b/>
                <w:bCs/>
                <w:sz w:val="22"/>
              </w:rPr>
            </w:pPr>
            <w:r w:rsidRPr="007D308D">
              <w:rPr>
                <w:rFonts w:ascii="Candara" w:hAnsi="Candara" w:cs="Times New Roman"/>
                <w:b/>
                <w:bCs/>
                <w:sz w:val="22"/>
              </w:rPr>
              <w:t>DATOS GENERALES</w:t>
            </w:r>
          </w:p>
        </w:tc>
      </w:tr>
    </w:tbl>
    <w:p w14:paraId="05FD6930" w14:textId="77777777" w:rsidR="000C457F" w:rsidRPr="007D308D" w:rsidRDefault="000C457F" w:rsidP="00D94B92">
      <w:pPr>
        <w:pStyle w:val="Sinespaciado"/>
        <w:rPr>
          <w:rFonts w:ascii="Candara" w:hAnsi="Candara" w:cs="Times New Roman"/>
          <w:sz w:val="22"/>
        </w:rPr>
      </w:pPr>
    </w:p>
    <w:tbl>
      <w:tblPr>
        <w:tblStyle w:val="Tablaconcuadrcula"/>
        <w:tblpPr w:leftFromText="141" w:rightFromText="141" w:vertAnchor="text" w:horzAnchor="margin" w:tblpYSpec="outside"/>
        <w:tblW w:w="5317" w:type="pct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F73495" w:rsidRPr="007D308D" w14:paraId="0978A842" w14:textId="77777777" w:rsidTr="00F73495">
        <w:trPr>
          <w:trHeight w:val="96"/>
        </w:trPr>
        <w:tc>
          <w:tcPr>
            <w:tcW w:w="2500" w:type="pct"/>
            <w:shd w:val="clear" w:color="auto" w:fill="D9D9D9" w:themeFill="background1" w:themeFillShade="D9"/>
            <w:vAlign w:val="bottom"/>
          </w:tcPr>
          <w:p w14:paraId="006E9EE8" w14:textId="77777777" w:rsidR="00F73495" w:rsidRPr="007D308D" w:rsidRDefault="00F73495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Área de conocimiento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bottom"/>
          </w:tcPr>
          <w:p w14:paraId="65B91C1E" w14:textId="04E98815" w:rsidR="00F73495" w:rsidRPr="007D308D" w:rsidRDefault="00F73495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Campo específico</w:t>
            </w:r>
          </w:p>
        </w:tc>
      </w:tr>
      <w:tr w:rsidR="00F73495" w:rsidRPr="007D308D" w14:paraId="76F068D4" w14:textId="77777777" w:rsidTr="00F73495">
        <w:trPr>
          <w:trHeight w:val="299"/>
        </w:trPr>
        <w:tc>
          <w:tcPr>
            <w:tcW w:w="2500" w:type="pct"/>
            <w:vAlign w:val="center"/>
          </w:tcPr>
          <w:p w14:paraId="1D2C2906" w14:textId="13F75550" w:rsidR="00F73495" w:rsidRPr="007D308D" w:rsidRDefault="007D308D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Educación</w:t>
            </w:r>
          </w:p>
        </w:tc>
        <w:tc>
          <w:tcPr>
            <w:tcW w:w="2500" w:type="pct"/>
            <w:vAlign w:val="center"/>
          </w:tcPr>
          <w:p w14:paraId="74DB9B07" w14:textId="58C367AF" w:rsidR="00F73495" w:rsidRPr="007D308D" w:rsidRDefault="00F73495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Educación</w:t>
            </w:r>
          </w:p>
        </w:tc>
      </w:tr>
      <w:tr w:rsidR="00F73495" w:rsidRPr="007D308D" w14:paraId="06ACC787" w14:textId="77777777" w:rsidTr="00F73495">
        <w:trPr>
          <w:trHeight w:val="299"/>
        </w:trPr>
        <w:tc>
          <w:tcPr>
            <w:tcW w:w="5000" w:type="pct"/>
            <w:gridSpan w:val="2"/>
            <w:vAlign w:val="center"/>
          </w:tcPr>
          <w:p w14:paraId="39C3E59A" w14:textId="6BBDF060" w:rsidR="00F73495" w:rsidRPr="007D308D" w:rsidRDefault="00F73495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Facultad de Filosofía, Letras y Ciencias de la Educación</w:t>
            </w:r>
          </w:p>
          <w:p w14:paraId="352279F0" w14:textId="2ACDF1D9" w:rsidR="00F73495" w:rsidRPr="007D308D" w:rsidRDefault="00F73495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</w:tc>
      </w:tr>
      <w:tr w:rsidR="00F73495" w:rsidRPr="007D308D" w14:paraId="19DD5679" w14:textId="77777777" w:rsidTr="00F73495">
        <w:trPr>
          <w:trHeight w:val="299"/>
        </w:trPr>
        <w:tc>
          <w:tcPr>
            <w:tcW w:w="5000" w:type="pct"/>
            <w:gridSpan w:val="2"/>
            <w:vAlign w:val="center"/>
          </w:tcPr>
          <w:p w14:paraId="5DDE0E0D" w14:textId="5B0F793A" w:rsidR="00F73495" w:rsidRPr="007D308D" w:rsidRDefault="00072597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Programa de Maestría</w:t>
            </w:r>
            <w:r w:rsidR="00F73495" w:rsidRPr="007D308D">
              <w:rPr>
                <w:rFonts w:ascii="Candara" w:hAnsi="Candara" w:cs="Times New Roman"/>
                <w:sz w:val="22"/>
              </w:rPr>
              <w:t>:</w:t>
            </w:r>
          </w:p>
          <w:p w14:paraId="4274E761" w14:textId="700729DE" w:rsidR="00F73495" w:rsidRPr="007D308D" w:rsidRDefault="00F73495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</w:tc>
      </w:tr>
    </w:tbl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C457F" w:rsidRPr="007D308D" w14:paraId="13B69669" w14:textId="77777777" w:rsidTr="00D04C71">
        <w:trPr>
          <w:trHeight w:val="304"/>
        </w:trPr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7FF27670" w14:textId="5A7819ED" w:rsidR="000C457F" w:rsidRPr="007D308D" w:rsidRDefault="000C457F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Título de</w:t>
            </w:r>
            <w:r w:rsidR="00072597" w:rsidRPr="007D308D">
              <w:rPr>
                <w:rFonts w:ascii="Candara" w:hAnsi="Candara" w:cs="Times New Roman"/>
                <w:sz w:val="22"/>
              </w:rPr>
              <w:t xml:space="preserve"> la </w:t>
            </w:r>
            <w:r w:rsidR="007D308D" w:rsidRPr="007D308D">
              <w:rPr>
                <w:rFonts w:ascii="Candara" w:hAnsi="Candara" w:cs="Times New Roman"/>
                <w:sz w:val="22"/>
              </w:rPr>
              <w:t>investigación</w:t>
            </w:r>
          </w:p>
        </w:tc>
      </w:tr>
      <w:tr w:rsidR="000C457F" w:rsidRPr="007D308D" w14:paraId="41BE1B56" w14:textId="77777777" w:rsidTr="00547C34">
        <w:trPr>
          <w:trHeight w:val="766"/>
        </w:trPr>
        <w:tc>
          <w:tcPr>
            <w:tcW w:w="9634" w:type="dxa"/>
          </w:tcPr>
          <w:p w14:paraId="5D0FC9D0" w14:textId="06967878" w:rsidR="000C457F" w:rsidRPr="007D308D" w:rsidRDefault="000C457F" w:rsidP="00990541">
            <w:pPr>
              <w:spacing w:line="480" w:lineRule="auto"/>
              <w:jc w:val="center"/>
              <w:rPr>
                <w:rFonts w:ascii="Candara" w:hAnsi="Candara"/>
              </w:rPr>
            </w:pPr>
          </w:p>
        </w:tc>
      </w:tr>
      <w:tr w:rsidR="007327EC" w:rsidRPr="007D308D" w14:paraId="0EB95752" w14:textId="77777777" w:rsidTr="00547C34">
        <w:trPr>
          <w:trHeight w:val="766"/>
        </w:trPr>
        <w:tc>
          <w:tcPr>
            <w:tcW w:w="9634" w:type="dxa"/>
          </w:tcPr>
          <w:p w14:paraId="46F70CF8" w14:textId="2ADC03F2" w:rsidR="007327EC" w:rsidRPr="007D308D" w:rsidRDefault="007327EC" w:rsidP="007327EC">
            <w:pPr>
              <w:spacing w:line="480" w:lineRule="auto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 xml:space="preserve">Línea de investigación: (Facultad y </w:t>
            </w:r>
            <w:r w:rsidR="00072597" w:rsidRPr="007D308D">
              <w:rPr>
                <w:rFonts w:ascii="Candara" w:hAnsi="Candara"/>
              </w:rPr>
              <w:t>Programa</w:t>
            </w:r>
            <w:r w:rsidRPr="007D308D">
              <w:rPr>
                <w:rFonts w:ascii="Candara" w:hAnsi="Candara"/>
              </w:rPr>
              <w:t>)</w:t>
            </w:r>
          </w:p>
        </w:tc>
      </w:tr>
    </w:tbl>
    <w:p w14:paraId="352B85DD" w14:textId="77777777" w:rsidR="000C457F" w:rsidRPr="007D308D" w:rsidRDefault="000C457F" w:rsidP="00D94B92">
      <w:pPr>
        <w:pStyle w:val="Sinespaciado"/>
        <w:rPr>
          <w:rFonts w:ascii="Candara" w:hAnsi="Candara" w:cs="Times New Roman"/>
          <w:sz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753"/>
        <w:gridCol w:w="1434"/>
        <w:gridCol w:w="1263"/>
        <w:gridCol w:w="283"/>
        <w:gridCol w:w="2016"/>
        <w:gridCol w:w="334"/>
        <w:gridCol w:w="2551"/>
      </w:tblGrid>
      <w:tr w:rsidR="000C457F" w:rsidRPr="007D308D" w14:paraId="6747B56F" w14:textId="77777777" w:rsidTr="0043441A">
        <w:tc>
          <w:tcPr>
            <w:tcW w:w="9634" w:type="dxa"/>
            <w:gridSpan w:val="7"/>
            <w:shd w:val="clear" w:color="auto" w:fill="D9D9D9" w:themeFill="background1" w:themeFillShade="D9"/>
          </w:tcPr>
          <w:p w14:paraId="61BB3E08" w14:textId="2BC477AF" w:rsidR="000C457F" w:rsidRPr="007D308D" w:rsidRDefault="00BC5601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Datos</w:t>
            </w:r>
            <w:r w:rsidR="000C457F" w:rsidRPr="007D308D">
              <w:rPr>
                <w:rFonts w:ascii="Candara" w:hAnsi="Candara" w:cs="Times New Roman"/>
                <w:sz w:val="22"/>
              </w:rPr>
              <w:t xml:space="preserve"> del</w:t>
            </w:r>
            <w:r w:rsidR="00DE01F4" w:rsidRPr="007D308D">
              <w:rPr>
                <w:rFonts w:ascii="Candara" w:hAnsi="Candara" w:cs="Times New Roman"/>
                <w:sz w:val="22"/>
              </w:rPr>
              <w:t>/la</w:t>
            </w:r>
            <w:r w:rsidR="000C457F" w:rsidRPr="007D308D">
              <w:rPr>
                <w:rFonts w:ascii="Candara" w:hAnsi="Candara" w:cs="Times New Roman"/>
                <w:sz w:val="22"/>
              </w:rPr>
              <w:t xml:space="preserve"> estudiante</w:t>
            </w:r>
          </w:p>
        </w:tc>
      </w:tr>
      <w:tr w:rsidR="00F73495" w:rsidRPr="007D308D" w14:paraId="5A13798D" w14:textId="77777777" w:rsidTr="00F73495">
        <w:tc>
          <w:tcPr>
            <w:tcW w:w="3187" w:type="dxa"/>
            <w:gridSpan w:val="2"/>
          </w:tcPr>
          <w:p w14:paraId="45085F2E" w14:textId="5F1C2484" w:rsidR="00F73495" w:rsidRPr="007D308D" w:rsidRDefault="00F73495" w:rsidP="00D04C71">
            <w:pPr>
              <w:pStyle w:val="Sinespaciado"/>
              <w:jc w:val="center"/>
              <w:rPr>
                <w:rFonts w:ascii="Candara" w:hAnsi="Candara" w:cs="Times New Roman"/>
                <w:b/>
                <w:bCs/>
                <w:sz w:val="22"/>
              </w:rPr>
            </w:pPr>
            <w:r w:rsidRPr="007D308D">
              <w:rPr>
                <w:rFonts w:ascii="Candara" w:hAnsi="Candara" w:cs="Times New Roman"/>
                <w:b/>
                <w:bCs/>
                <w:sz w:val="22"/>
              </w:rPr>
              <w:t>Nombres completos</w:t>
            </w:r>
          </w:p>
        </w:tc>
        <w:tc>
          <w:tcPr>
            <w:tcW w:w="1546" w:type="dxa"/>
            <w:gridSpan w:val="2"/>
          </w:tcPr>
          <w:p w14:paraId="6D384B37" w14:textId="77777777" w:rsidR="00F73495" w:rsidRPr="007D308D" w:rsidRDefault="00F73495" w:rsidP="00D04C71">
            <w:pPr>
              <w:pStyle w:val="Sinespaciado"/>
              <w:jc w:val="center"/>
              <w:rPr>
                <w:rFonts w:ascii="Candara" w:hAnsi="Candara" w:cs="Times New Roman"/>
                <w:b/>
                <w:bCs/>
                <w:sz w:val="22"/>
              </w:rPr>
            </w:pPr>
            <w:r w:rsidRPr="007D308D">
              <w:rPr>
                <w:rFonts w:ascii="Candara" w:hAnsi="Candara" w:cs="Times New Roman"/>
                <w:b/>
                <w:bCs/>
                <w:sz w:val="22"/>
              </w:rPr>
              <w:t>Cédula Ciudadanía</w:t>
            </w:r>
          </w:p>
        </w:tc>
        <w:tc>
          <w:tcPr>
            <w:tcW w:w="2350" w:type="dxa"/>
            <w:gridSpan w:val="2"/>
          </w:tcPr>
          <w:p w14:paraId="5F451C93" w14:textId="65938211" w:rsidR="00F73495" w:rsidRPr="007D308D" w:rsidRDefault="00F73495" w:rsidP="00D91B56">
            <w:pPr>
              <w:pStyle w:val="Sinespaciado"/>
              <w:rPr>
                <w:rFonts w:ascii="Candara" w:hAnsi="Candara" w:cs="Times New Roman"/>
                <w:b/>
                <w:bCs/>
                <w:sz w:val="22"/>
              </w:rPr>
            </w:pPr>
            <w:r w:rsidRPr="007D308D">
              <w:rPr>
                <w:rFonts w:ascii="Candara" w:hAnsi="Candara" w:cs="Times New Roman"/>
                <w:b/>
                <w:bCs/>
                <w:sz w:val="22"/>
              </w:rPr>
              <w:t xml:space="preserve">Teléfono                      </w:t>
            </w:r>
          </w:p>
        </w:tc>
        <w:tc>
          <w:tcPr>
            <w:tcW w:w="2551" w:type="dxa"/>
          </w:tcPr>
          <w:p w14:paraId="23AA5F37" w14:textId="293330CE" w:rsidR="00F73495" w:rsidRPr="007D308D" w:rsidRDefault="00F73495" w:rsidP="00D91B56">
            <w:pPr>
              <w:pStyle w:val="Sinespaciado"/>
              <w:rPr>
                <w:rFonts w:ascii="Candara" w:hAnsi="Candara" w:cs="Times New Roman"/>
                <w:b/>
                <w:bCs/>
                <w:sz w:val="22"/>
              </w:rPr>
            </w:pPr>
            <w:r w:rsidRPr="007D308D">
              <w:rPr>
                <w:rFonts w:ascii="Candara" w:hAnsi="Candara" w:cs="Times New Roman"/>
                <w:b/>
                <w:bCs/>
                <w:sz w:val="22"/>
              </w:rPr>
              <w:t>Correo electrónico institucional</w:t>
            </w:r>
          </w:p>
        </w:tc>
      </w:tr>
      <w:tr w:rsidR="000C457F" w:rsidRPr="007D308D" w14:paraId="615DF691" w14:textId="77777777" w:rsidTr="00F73495">
        <w:trPr>
          <w:trHeight w:val="163"/>
        </w:trPr>
        <w:tc>
          <w:tcPr>
            <w:tcW w:w="3187" w:type="dxa"/>
            <w:gridSpan w:val="2"/>
            <w:vAlign w:val="center"/>
          </w:tcPr>
          <w:p w14:paraId="63147E4D" w14:textId="5EDD8DF6" w:rsidR="00C501F8" w:rsidRPr="007D308D" w:rsidRDefault="00C501F8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1EAAA50" w14:textId="6DA26AFB" w:rsidR="000C457F" w:rsidRPr="007D308D" w:rsidRDefault="000C457F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34A4822E" w14:textId="1058A183" w:rsidR="000C457F" w:rsidRPr="007D308D" w:rsidRDefault="000C457F" w:rsidP="00AC7C04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2563C8F" w14:textId="6B9B05E8" w:rsidR="00C501F8" w:rsidRPr="007D308D" w:rsidRDefault="00C501F8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</w:p>
        </w:tc>
      </w:tr>
      <w:tr w:rsidR="00F20CB5" w:rsidRPr="007D308D" w14:paraId="560F2AE2" w14:textId="77777777" w:rsidTr="0043441A">
        <w:tc>
          <w:tcPr>
            <w:tcW w:w="9634" w:type="dxa"/>
            <w:gridSpan w:val="7"/>
            <w:shd w:val="clear" w:color="auto" w:fill="D9D9D9" w:themeFill="background1" w:themeFillShade="D9"/>
          </w:tcPr>
          <w:p w14:paraId="41C5A31B" w14:textId="3232B095" w:rsidR="00F20CB5" w:rsidRPr="007D308D" w:rsidRDefault="00F20CB5" w:rsidP="00D04C71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Duración del proyecto  </w:t>
            </w:r>
          </w:p>
        </w:tc>
      </w:tr>
      <w:tr w:rsidR="00F20CB5" w:rsidRPr="007D308D" w14:paraId="5E3851CD" w14:textId="77777777" w:rsidTr="002E59EF">
        <w:trPr>
          <w:trHeight w:val="582"/>
        </w:trPr>
        <w:tc>
          <w:tcPr>
            <w:tcW w:w="1753" w:type="dxa"/>
            <w:vAlign w:val="center"/>
          </w:tcPr>
          <w:p w14:paraId="1EED0568" w14:textId="2B302D39" w:rsidR="00F20CB5" w:rsidRPr="007D308D" w:rsidRDefault="00F20CB5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Fecha de Inicio</w:t>
            </w:r>
          </w:p>
        </w:tc>
        <w:tc>
          <w:tcPr>
            <w:tcW w:w="2697" w:type="dxa"/>
            <w:gridSpan w:val="2"/>
            <w:vAlign w:val="center"/>
          </w:tcPr>
          <w:p w14:paraId="05F53071" w14:textId="3D65553D" w:rsidR="00F20CB5" w:rsidRPr="007D308D" w:rsidRDefault="00F20CB5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2299" w:type="dxa"/>
            <w:gridSpan w:val="2"/>
            <w:vAlign w:val="bottom"/>
          </w:tcPr>
          <w:p w14:paraId="2A50015F" w14:textId="77777777" w:rsidR="00F20CB5" w:rsidRPr="007D308D" w:rsidRDefault="00F20CB5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Fecha de terminación</w:t>
            </w:r>
          </w:p>
          <w:p w14:paraId="5A515454" w14:textId="7CFE72EE" w:rsidR="00F20CB5" w:rsidRPr="007D308D" w:rsidRDefault="00F20CB5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7D1D0AE8" w14:textId="01CB0835" w:rsidR="00F20CB5" w:rsidRPr="007D308D" w:rsidRDefault="00F20CB5" w:rsidP="00D04C71">
            <w:pPr>
              <w:pStyle w:val="Sinespaciado"/>
              <w:jc w:val="center"/>
              <w:rPr>
                <w:rFonts w:ascii="Candara" w:hAnsi="Candara" w:cs="Times New Roman"/>
                <w:sz w:val="22"/>
              </w:rPr>
            </w:pPr>
          </w:p>
        </w:tc>
      </w:tr>
    </w:tbl>
    <w:p w14:paraId="27AB7B29" w14:textId="77777777" w:rsidR="000C457F" w:rsidRPr="007D308D" w:rsidRDefault="000C457F" w:rsidP="00D04C71">
      <w:pPr>
        <w:pStyle w:val="Sinespaciado"/>
        <w:rPr>
          <w:rFonts w:ascii="Candara" w:hAnsi="Candara" w:cs="Times New Roman"/>
          <w:sz w:val="22"/>
        </w:rPr>
      </w:pPr>
    </w:p>
    <w:p w14:paraId="322D2E4A" w14:textId="77777777" w:rsidR="001F705E" w:rsidRPr="007D308D" w:rsidRDefault="001F705E" w:rsidP="002466C4">
      <w:pPr>
        <w:pStyle w:val="Sinespaciado"/>
        <w:rPr>
          <w:rFonts w:ascii="Candara" w:hAnsi="Candara" w:cs="Times New Roman"/>
          <w:sz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7FBE" w:rsidRPr="007D308D" w14:paraId="0D1932E0" w14:textId="77777777" w:rsidTr="009A67BE">
        <w:tc>
          <w:tcPr>
            <w:tcW w:w="9634" w:type="dxa"/>
          </w:tcPr>
          <w:p w14:paraId="428D6DDE" w14:textId="7243A378" w:rsidR="005D57F9" w:rsidRPr="007D308D" w:rsidRDefault="007A7D96" w:rsidP="000330F8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1</w:t>
            </w:r>
            <w:r w:rsidR="00F17FBE" w:rsidRPr="007D308D">
              <w:rPr>
                <w:rFonts w:ascii="Candara" w:hAnsi="Candara"/>
                <w:b/>
              </w:rPr>
              <w:t>.- PROBLEMA</w:t>
            </w:r>
            <w:r w:rsidR="005D57F9" w:rsidRPr="007D308D">
              <w:rPr>
                <w:rFonts w:ascii="Candara" w:hAnsi="Candara"/>
                <w:b/>
              </w:rPr>
              <w:t xml:space="preserve"> DE INVESTIGACIÓN</w:t>
            </w:r>
          </w:p>
          <w:p w14:paraId="1A116700" w14:textId="618489F3" w:rsidR="00C54AD2" w:rsidRPr="007D308D" w:rsidRDefault="005D57F9" w:rsidP="000330F8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1.1 Planteamiento del problema (contextualización).</w:t>
            </w:r>
            <w:r w:rsidR="001B6AB9" w:rsidRPr="007D308D">
              <w:rPr>
                <w:rFonts w:ascii="Candara" w:hAnsi="Candara"/>
                <w:b/>
              </w:rPr>
              <w:t xml:space="preserve"> </w:t>
            </w:r>
          </w:p>
          <w:p w14:paraId="1DE2EDBD" w14:textId="79B159B3" w:rsidR="00BF53B2" w:rsidRPr="007D308D" w:rsidRDefault="00BF53B2" w:rsidP="00BF53B2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>Es la descripción de cómo se presenta el problema en un contexto espacial y temporal a partir de un diagnóstico objetivo de la realidad, fundamentada con datos estadísticos y teóricos de diferentes fuentes.</w:t>
            </w:r>
          </w:p>
          <w:p w14:paraId="680A1972" w14:textId="52E43DA1" w:rsidR="00BF53B2" w:rsidRPr="007D308D" w:rsidRDefault="00DE01F4" w:rsidP="00BF53B2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>Realice un a</w:t>
            </w:r>
            <w:r w:rsidR="00BF53B2" w:rsidRPr="007D308D">
              <w:rPr>
                <w:rFonts w:ascii="Candara" w:hAnsi="Candara"/>
              </w:rPr>
              <w:t>n</w:t>
            </w:r>
            <w:r w:rsidRPr="007D308D">
              <w:rPr>
                <w:rFonts w:ascii="Candara" w:hAnsi="Candara"/>
              </w:rPr>
              <w:t>á</w:t>
            </w:r>
            <w:r w:rsidR="00BF53B2" w:rsidRPr="007D308D">
              <w:rPr>
                <w:rFonts w:ascii="Candara" w:hAnsi="Candara"/>
              </w:rPr>
              <w:t>li</w:t>
            </w:r>
            <w:r w:rsidRPr="007D308D">
              <w:rPr>
                <w:rFonts w:ascii="Candara" w:hAnsi="Candara"/>
              </w:rPr>
              <w:t>cis</w:t>
            </w:r>
            <w:r w:rsidR="00BF53B2" w:rsidRPr="007D308D">
              <w:rPr>
                <w:rFonts w:ascii="Candara" w:hAnsi="Candara"/>
              </w:rPr>
              <w:t xml:space="preserve"> </w:t>
            </w:r>
            <w:r w:rsidRPr="007D308D">
              <w:rPr>
                <w:rFonts w:ascii="Candara" w:hAnsi="Candara"/>
              </w:rPr>
              <w:t>de l</w:t>
            </w:r>
            <w:r w:rsidR="00BF53B2" w:rsidRPr="007D308D">
              <w:rPr>
                <w:rFonts w:ascii="Candara" w:hAnsi="Candara"/>
              </w:rPr>
              <w:t>a problemática desde una perspectiva macro, meso y micro considerando los diversos escenarios que determina</w:t>
            </w:r>
            <w:r w:rsidRPr="007D308D">
              <w:rPr>
                <w:rFonts w:ascii="Candara" w:hAnsi="Candara"/>
              </w:rPr>
              <w:t>n</w:t>
            </w:r>
            <w:r w:rsidR="00BF53B2" w:rsidRPr="007D308D">
              <w:rPr>
                <w:rFonts w:ascii="Candara" w:hAnsi="Candara"/>
              </w:rPr>
              <w:t xml:space="preserve"> el fenómeno educativo, la realidad del sector y de los actores del contexto socioeducativo. </w:t>
            </w:r>
            <w:r w:rsidRPr="007D308D">
              <w:rPr>
                <w:rFonts w:ascii="Candara" w:hAnsi="Candara"/>
              </w:rPr>
              <w:t>I</w:t>
            </w:r>
            <w:r w:rsidR="00BF53B2" w:rsidRPr="007D308D">
              <w:rPr>
                <w:rFonts w:ascii="Candara" w:hAnsi="Candara"/>
              </w:rPr>
              <w:t>dentifi</w:t>
            </w:r>
            <w:r w:rsidRPr="007D308D">
              <w:rPr>
                <w:rFonts w:ascii="Candara" w:hAnsi="Candara"/>
              </w:rPr>
              <w:t>que</w:t>
            </w:r>
            <w:r w:rsidR="00BF53B2" w:rsidRPr="007D308D">
              <w:rPr>
                <w:rFonts w:ascii="Candara" w:hAnsi="Candara"/>
              </w:rPr>
              <w:t xml:space="preserve"> las características principales y o relaciones del problema, sus manifestaciones o efectos. </w:t>
            </w:r>
          </w:p>
          <w:p w14:paraId="21B65B21" w14:textId="77777777" w:rsidR="00BF53B2" w:rsidRPr="007D308D" w:rsidRDefault="00BF53B2" w:rsidP="00484000">
            <w:pPr>
              <w:spacing w:after="0"/>
              <w:rPr>
                <w:rFonts w:ascii="Candara" w:hAnsi="Candara"/>
              </w:rPr>
            </w:pPr>
          </w:p>
          <w:p w14:paraId="1109FC66" w14:textId="2CCC359B" w:rsidR="00BF53B2" w:rsidRPr="007D308D" w:rsidRDefault="000F1751" w:rsidP="00484000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  <w:b/>
              </w:rPr>
              <w:t>1.2</w:t>
            </w:r>
            <w:r w:rsidR="00BF53B2" w:rsidRPr="007D308D">
              <w:rPr>
                <w:rFonts w:ascii="Candara" w:hAnsi="Candara"/>
                <w:b/>
              </w:rPr>
              <w:t xml:space="preserve"> Formulación del problema</w:t>
            </w:r>
          </w:p>
          <w:p w14:paraId="2394F868" w14:textId="191D3D41" w:rsidR="00F17FBE" w:rsidRDefault="00BF53B2" w:rsidP="00484000">
            <w:pPr>
              <w:spacing w:after="0"/>
              <w:rPr>
                <w:rFonts w:ascii="Candara" w:hAnsi="Candara"/>
                <w:i/>
              </w:rPr>
            </w:pPr>
            <w:r w:rsidRPr="007D308D">
              <w:rPr>
                <w:rFonts w:ascii="Candara" w:hAnsi="Candara"/>
              </w:rPr>
              <w:t xml:space="preserve">Consiste en la exposición del problema de manera clara, concreta y precisa, a modo de interrogante. En la formulación debe estar implícita la o las variables de </w:t>
            </w:r>
            <w:r w:rsidR="000F1751" w:rsidRPr="007D308D">
              <w:rPr>
                <w:rFonts w:ascii="Candara" w:hAnsi="Candara"/>
              </w:rPr>
              <w:t>estudio</w:t>
            </w:r>
            <w:r w:rsidRPr="007D308D">
              <w:rPr>
                <w:rFonts w:ascii="Candara" w:hAnsi="Candara"/>
              </w:rPr>
              <w:t>, la delimitación</w:t>
            </w:r>
            <w:r w:rsidR="00EF5C18" w:rsidRPr="007D308D">
              <w:rPr>
                <w:rFonts w:ascii="Candara" w:hAnsi="Candara"/>
              </w:rPr>
              <w:t xml:space="preserve"> temporal y espacial</w:t>
            </w:r>
            <w:r w:rsidRPr="007D308D">
              <w:rPr>
                <w:rFonts w:ascii="Candara" w:hAnsi="Candara"/>
              </w:rPr>
              <w:t xml:space="preserve">. </w:t>
            </w:r>
            <w:r w:rsidRPr="007D308D">
              <w:rPr>
                <w:rFonts w:ascii="Candara" w:hAnsi="Candara"/>
                <w:i/>
              </w:rPr>
              <w:t xml:space="preserve">(Considerando los criterios éticos no </w:t>
            </w:r>
            <w:r w:rsidR="000F1751" w:rsidRPr="007D308D">
              <w:rPr>
                <w:rFonts w:ascii="Candara" w:hAnsi="Candara"/>
                <w:i/>
              </w:rPr>
              <w:t>se recomienda</w:t>
            </w:r>
            <w:r w:rsidRPr="007D308D">
              <w:rPr>
                <w:rFonts w:ascii="Candara" w:hAnsi="Candara"/>
                <w:i/>
              </w:rPr>
              <w:t xml:space="preserve"> incluir el nombre de la institución educativa en la cual se realizará la in</w:t>
            </w:r>
            <w:r w:rsidR="00EF5C18" w:rsidRPr="007D308D">
              <w:rPr>
                <w:rFonts w:ascii="Candara" w:hAnsi="Candara"/>
                <w:i/>
              </w:rPr>
              <w:t>vestigación</w:t>
            </w:r>
            <w:r w:rsidRPr="007D308D">
              <w:rPr>
                <w:rFonts w:ascii="Candara" w:hAnsi="Candara"/>
                <w:i/>
              </w:rPr>
              <w:t>).</w:t>
            </w:r>
          </w:p>
          <w:p w14:paraId="11C3B272" w14:textId="1BA16C00" w:rsidR="007D308D" w:rsidRDefault="007D308D" w:rsidP="00484000">
            <w:pPr>
              <w:spacing w:after="0"/>
              <w:rPr>
                <w:rFonts w:ascii="Candara" w:hAnsi="Candara"/>
                <w:i/>
              </w:rPr>
            </w:pPr>
          </w:p>
          <w:p w14:paraId="1AB8F267" w14:textId="443807F3" w:rsidR="007D308D" w:rsidRDefault="007D308D" w:rsidP="00484000">
            <w:pPr>
              <w:spacing w:after="0"/>
              <w:rPr>
                <w:rFonts w:ascii="Candara" w:hAnsi="Candara"/>
                <w:i/>
              </w:rPr>
            </w:pPr>
          </w:p>
          <w:p w14:paraId="3495C766" w14:textId="77777777" w:rsidR="007D308D" w:rsidRPr="007D308D" w:rsidRDefault="007D308D" w:rsidP="00484000">
            <w:pPr>
              <w:spacing w:after="0"/>
              <w:rPr>
                <w:rFonts w:ascii="Candara" w:hAnsi="Candara"/>
              </w:rPr>
            </w:pPr>
          </w:p>
          <w:p w14:paraId="70853998" w14:textId="77777777" w:rsidR="000F1751" w:rsidRPr="007D308D" w:rsidRDefault="000F1751" w:rsidP="000F1751">
            <w:pPr>
              <w:spacing w:after="0"/>
              <w:rPr>
                <w:rFonts w:ascii="Candara" w:hAnsi="Candara"/>
                <w:b/>
              </w:rPr>
            </w:pPr>
          </w:p>
          <w:p w14:paraId="64109A8F" w14:textId="1B0C3172" w:rsidR="000F1751" w:rsidRPr="007D308D" w:rsidRDefault="000F1751" w:rsidP="000F1751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lastRenderedPageBreak/>
              <w:t>1.3 Preguntas directrices</w:t>
            </w:r>
            <w:r w:rsidR="00E006AA" w:rsidRPr="007D308D">
              <w:rPr>
                <w:rFonts w:ascii="Candara" w:hAnsi="Candara"/>
                <w:b/>
              </w:rPr>
              <w:t xml:space="preserve"> / Hipótesis</w:t>
            </w:r>
          </w:p>
          <w:p w14:paraId="61C5945C" w14:textId="70C3D300" w:rsidR="000F1751" w:rsidRPr="007D308D" w:rsidRDefault="008D1585" w:rsidP="000F1751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>De manera concreta se plantea las preguntas que direccionan, orientan y guían</w:t>
            </w:r>
            <w:r w:rsidR="00F600E7" w:rsidRPr="007D308D">
              <w:rPr>
                <w:rFonts w:ascii="Candara" w:hAnsi="Candara"/>
              </w:rPr>
              <w:t xml:space="preserve"> la búsqueda de</w:t>
            </w:r>
            <w:r w:rsidRPr="007D308D">
              <w:rPr>
                <w:rFonts w:ascii="Candara" w:hAnsi="Candara"/>
              </w:rPr>
              <w:t xml:space="preserve"> respuestas en la investigación</w:t>
            </w:r>
            <w:r w:rsidR="00F600E7" w:rsidRPr="007D308D">
              <w:rPr>
                <w:rFonts w:ascii="Candara" w:hAnsi="Candara"/>
              </w:rPr>
              <w:t>. Estas interrogantes</w:t>
            </w:r>
            <w:r w:rsidRPr="007D308D">
              <w:rPr>
                <w:rFonts w:ascii="Candara" w:hAnsi="Candara"/>
              </w:rPr>
              <w:t xml:space="preserve"> se derivan de la formulación del problema</w:t>
            </w:r>
            <w:r w:rsidR="00F600E7" w:rsidRPr="007D308D">
              <w:rPr>
                <w:rFonts w:ascii="Candara" w:hAnsi="Candara"/>
              </w:rPr>
              <w:t xml:space="preserve"> y están relacionadas con los objetivos del estudio</w:t>
            </w:r>
            <w:r w:rsidRPr="007D308D">
              <w:rPr>
                <w:rFonts w:ascii="Candara" w:hAnsi="Candara"/>
              </w:rPr>
              <w:t>.</w:t>
            </w:r>
          </w:p>
          <w:p w14:paraId="2382AD80" w14:textId="77777777" w:rsidR="006066CB" w:rsidRPr="007D308D" w:rsidRDefault="006066CB" w:rsidP="000F1751">
            <w:pPr>
              <w:spacing w:after="0"/>
              <w:rPr>
                <w:rFonts w:ascii="Candara" w:hAnsi="Candara"/>
              </w:rPr>
            </w:pPr>
          </w:p>
          <w:p w14:paraId="6C063BCF" w14:textId="4B09F695" w:rsidR="000F1751" w:rsidRPr="007D308D" w:rsidRDefault="000F1751" w:rsidP="000F1751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1.4 Objetivos</w:t>
            </w:r>
          </w:p>
          <w:p w14:paraId="664B8A43" w14:textId="77777777" w:rsidR="00F600E7" w:rsidRPr="007D308D" w:rsidRDefault="00F600E7" w:rsidP="00B25587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>Los objetivos son enunciados que expresan los resultados de la investigación. Deben ser frases claras, precisas, evaluables y pertinentes a la naturaleza de lo que se va a investigar.</w:t>
            </w:r>
          </w:p>
          <w:p w14:paraId="7B041CBB" w14:textId="2BA945B6" w:rsidR="00F600E7" w:rsidRPr="007D308D" w:rsidRDefault="00F600E7" w:rsidP="00B25587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 xml:space="preserve">El </w:t>
            </w:r>
            <w:r w:rsidRPr="007D308D">
              <w:rPr>
                <w:rFonts w:ascii="Candara" w:hAnsi="Candara"/>
                <w:b/>
              </w:rPr>
              <w:t>objetivo general</w:t>
            </w:r>
            <w:r w:rsidRPr="007D308D">
              <w:rPr>
                <w:rFonts w:ascii="Candara" w:hAnsi="Candara"/>
              </w:rPr>
              <w:t xml:space="preserve"> deviene de la formulación del problema, lo que se desea alcanzar como producto final de la investigación.  </w:t>
            </w:r>
          </w:p>
          <w:p w14:paraId="4AA75510" w14:textId="4F5C7127" w:rsidR="000F1751" w:rsidRPr="007D308D" w:rsidRDefault="00F600E7" w:rsidP="00B25587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 xml:space="preserve">Los </w:t>
            </w:r>
            <w:r w:rsidRPr="007D308D">
              <w:rPr>
                <w:rFonts w:ascii="Candara" w:hAnsi="Candara"/>
                <w:b/>
              </w:rPr>
              <w:t>objetivos específicos</w:t>
            </w:r>
            <w:r w:rsidRPr="007D308D">
              <w:rPr>
                <w:rFonts w:ascii="Candara" w:hAnsi="Candara"/>
              </w:rPr>
              <w:t xml:space="preserve"> son operativos para alcanzar el objetivo</w:t>
            </w:r>
            <w:r w:rsidR="00B25587" w:rsidRPr="007D308D">
              <w:rPr>
                <w:rFonts w:ascii="Candara" w:hAnsi="Candara"/>
              </w:rPr>
              <w:t xml:space="preserve"> general, se desprenden de las preguntas directrices y</w:t>
            </w:r>
            <w:r w:rsidRPr="007D308D">
              <w:rPr>
                <w:rFonts w:ascii="Candara" w:hAnsi="Candara"/>
              </w:rPr>
              <w:t xml:space="preserve"> </w:t>
            </w:r>
            <w:r w:rsidR="00B25587" w:rsidRPr="007D308D">
              <w:rPr>
                <w:rFonts w:ascii="Candara" w:hAnsi="Candara"/>
              </w:rPr>
              <w:t>t</w:t>
            </w:r>
            <w:r w:rsidRPr="007D308D">
              <w:rPr>
                <w:rFonts w:ascii="Candara" w:hAnsi="Candara"/>
              </w:rPr>
              <w:t>ienen relación con las variables</w:t>
            </w:r>
            <w:r w:rsidR="00A27C1E" w:rsidRPr="007D308D">
              <w:rPr>
                <w:rFonts w:ascii="Candara" w:hAnsi="Candara"/>
              </w:rPr>
              <w:t xml:space="preserve"> y</w:t>
            </w:r>
            <w:r w:rsidRPr="007D308D">
              <w:rPr>
                <w:rFonts w:ascii="Candara" w:hAnsi="Candara"/>
              </w:rPr>
              <w:t xml:space="preserve"> dimensiones</w:t>
            </w:r>
          </w:p>
          <w:p w14:paraId="0FA9DE29" w14:textId="77777777" w:rsidR="00F600E7" w:rsidRPr="007D308D" w:rsidRDefault="00F600E7" w:rsidP="00F600E7">
            <w:pPr>
              <w:spacing w:after="0"/>
              <w:rPr>
                <w:rFonts w:ascii="Candara" w:hAnsi="Candara"/>
              </w:rPr>
            </w:pPr>
          </w:p>
          <w:p w14:paraId="46316890" w14:textId="7F3FB8F4" w:rsidR="000F1751" w:rsidRPr="007D308D" w:rsidRDefault="000F1751" w:rsidP="000F1751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1.5 Justificación</w:t>
            </w:r>
          </w:p>
          <w:p w14:paraId="6345F01B" w14:textId="79764B95" w:rsidR="000F1751" w:rsidRPr="007D308D" w:rsidRDefault="00F071BE" w:rsidP="007A7D96">
            <w:pPr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 xml:space="preserve">Es la exposición de las razones </w:t>
            </w:r>
            <w:r w:rsidRPr="007D308D">
              <w:rPr>
                <w:rFonts w:ascii="Candara" w:hAnsi="Candara"/>
                <w:i/>
              </w:rPr>
              <w:t xml:space="preserve">(teóricas prácticas), </w:t>
            </w:r>
            <w:r w:rsidRPr="007D308D">
              <w:rPr>
                <w:rFonts w:ascii="Candara" w:hAnsi="Candara"/>
              </w:rPr>
              <w:t>motivos o argumentos para desarrollar la investigación y demostrar la importancia del problema a indagar. Responde a la pregunta ¿por qué se desarrolla la investigación?  En la redacción se debe incluir la trascendencia, la relevancia social, las implicaciones prácticas, el valor teórico</w:t>
            </w:r>
            <w:r w:rsidR="007A7D96" w:rsidRPr="007D308D">
              <w:rPr>
                <w:rFonts w:ascii="Candara" w:hAnsi="Candara"/>
              </w:rPr>
              <w:t>,</w:t>
            </w:r>
            <w:r w:rsidRPr="007D308D">
              <w:rPr>
                <w:rFonts w:ascii="Candara" w:hAnsi="Candara"/>
              </w:rPr>
              <w:t xml:space="preserve"> utilidad metodológica</w:t>
            </w:r>
            <w:r w:rsidR="007A7D96" w:rsidRPr="007D308D">
              <w:rPr>
                <w:rFonts w:ascii="Candara" w:hAnsi="Candara"/>
              </w:rPr>
              <w:t xml:space="preserve"> y los beneficiarios directos</w:t>
            </w:r>
            <w:r w:rsidRPr="007D308D">
              <w:rPr>
                <w:rFonts w:ascii="Candara" w:hAnsi="Candara"/>
              </w:rPr>
              <w:t xml:space="preserve">. </w:t>
            </w:r>
          </w:p>
        </w:tc>
      </w:tr>
      <w:tr w:rsidR="002D29AF" w:rsidRPr="007D308D" w14:paraId="48463630" w14:textId="77777777" w:rsidTr="009A67BE">
        <w:tc>
          <w:tcPr>
            <w:tcW w:w="9634" w:type="dxa"/>
          </w:tcPr>
          <w:p w14:paraId="3DF79A3F" w14:textId="03D16BE1" w:rsidR="000330F8" w:rsidRPr="007D308D" w:rsidRDefault="001C671A" w:rsidP="000330F8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lastRenderedPageBreak/>
              <w:t>2</w:t>
            </w:r>
            <w:r w:rsidR="002D29AF" w:rsidRPr="007D308D">
              <w:rPr>
                <w:rFonts w:ascii="Candara" w:hAnsi="Candara" w:cs="Times New Roman"/>
                <w:b/>
                <w:sz w:val="22"/>
              </w:rPr>
              <w:t>. MAR</w:t>
            </w:r>
            <w:r w:rsidR="00FA0AB1" w:rsidRPr="007D308D">
              <w:rPr>
                <w:rFonts w:ascii="Candara" w:hAnsi="Candara" w:cs="Times New Roman"/>
                <w:b/>
                <w:sz w:val="22"/>
              </w:rPr>
              <w:t>CO TEÓRICO</w:t>
            </w:r>
          </w:p>
          <w:p w14:paraId="03102879" w14:textId="5B187977" w:rsidR="000330F8" w:rsidRPr="007D308D" w:rsidRDefault="000330F8" w:rsidP="001C671A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Corresponde a la interpretación de los aspectos teóricos conceptuales ref</w:t>
            </w:r>
            <w:r w:rsidR="001C671A" w:rsidRPr="007D308D">
              <w:rPr>
                <w:rFonts w:ascii="Candara" w:hAnsi="Candara" w:cs="Times New Roman"/>
                <w:sz w:val="22"/>
              </w:rPr>
              <w:t>eridos al tema de investigación, es un conjunto estructurado de conceptos, categorías y leyes. Se inscribe con una determinada concepción, corriente o enfoque de pensamientos.</w:t>
            </w:r>
          </w:p>
          <w:p w14:paraId="54F8AF4F" w14:textId="77777777" w:rsidR="001C671A" w:rsidRPr="007D308D" w:rsidRDefault="001C671A" w:rsidP="001C671A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  <w:p w14:paraId="22360561" w14:textId="6013A96D" w:rsidR="001C671A" w:rsidRPr="007D308D" w:rsidRDefault="001C671A" w:rsidP="001C671A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2.1 Antecedentes del problema</w:t>
            </w:r>
          </w:p>
          <w:p w14:paraId="7EDEB49A" w14:textId="50F11281" w:rsidR="001C671A" w:rsidRPr="007D308D" w:rsidRDefault="001C671A" w:rsidP="001C671A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Son los conocimientos previamente construidos sobre la problemática de interés, los que forman parte de una estructura teórica ya existente. Debe hacer referencia </w:t>
            </w:r>
            <w:r w:rsidR="00ED5812" w:rsidRPr="007D308D">
              <w:rPr>
                <w:rFonts w:ascii="Candara" w:hAnsi="Candara" w:cs="Times New Roman"/>
                <w:sz w:val="22"/>
              </w:rPr>
              <w:t xml:space="preserve">de las </w:t>
            </w:r>
            <w:r w:rsidR="005821CD" w:rsidRPr="007D308D">
              <w:rPr>
                <w:rFonts w:ascii="Candara" w:hAnsi="Candara" w:cs="Times New Roman"/>
                <w:sz w:val="22"/>
              </w:rPr>
              <w:t>ú</w:t>
            </w:r>
            <w:r w:rsidR="00ED5812" w:rsidRPr="007D308D">
              <w:rPr>
                <w:rFonts w:ascii="Candara" w:hAnsi="Candara" w:cs="Times New Roman"/>
                <w:sz w:val="22"/>
              </w:rPr>
              <w:t xml:space="preserve">ltimas </w:t>
            </w:r>
            <w:r w:rsidRPr="007D308D">
              <w:rPr>
                <w:rFonts w:ascii="Candara" w:hAnsi="Candara" w:cs="Times New Roman"/>
                <w:sz w:val="22"/>
              </w:rPr>
              <w:t>investigaciones precedentes sobre el problema de estudio, extraído de la revisión bibliográfica documental en fuentes confiables.</w:t>
            </w:r>
          </w:p>
          <w:p w14:paraId="20BB9FF7" w14:textId="77777777" w:rsidR="00993BBE" w:rsidRPr="007D308D" w:rsidRDefault="00993BBE" w:rsidP="001C671A">
            <w:pPr>
              <w:pStyle w:val="Sinespaciado"/>
              <w:tabs>
                <w:tab w:val="left" w:pos="7336"/>
              </w:tabs>
              <w:rPr>
                <w:rFonts w:ascii="Candara" w:hAnsi="Candara" w:cs="Times New Roman"/>
                <w:sz w:val="22"/>
              </w:rPr>
            </w:pPr>
          </w:p>
          <w:p w14:paraId="68223092" w14:textId="4BFA05CA" w:rsidR="00993BBE" w:rsidRPr="007D308D" w:rsidRDefault="00993BBE" w:rsidP="00993BBE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2.2 Fundamentación teórica</w:t>
            </w:r>
          </w:p>
          <w:p w14:paraId="4FE23095" w14:textId="1E44C376" w:rsidR="00773BC4" w:rsidRPr="007D308D" w:rsidRDefault="00993BBE" w:rsidP="001C671A">
            <w:pPr>
              <w:pStyle w:val="Sinespaciado"/>
              <w:tabs>
                <w:tab w:val="left" w:pos="7336"/>
              </w:tabs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En este apartado</w:t>
            </w:r>
            <w:r w:rsidR="00773BC4" w:rsidRPr="007D308D">
              <w:rPr>
                <w:rFonts w:ascii="Candara" w:hAnsi="Candara" w:cs="Times New Roman"/>
                <w:sz w:val="22"/>
              </w:rPr>
              <w:t xml:space="preserve"> se presenta la estructura de los contenidos fundamentales del marco te</w:t>
            </w:r>
            <w:r w:rsidR="00F73495" w:rsidRPr="007D308D">
              <w:rPr>
                <w:rFonts w:ascii="Candara" w:hAnsi="Candara" w:cs="Times New Roman"/>
                <w:sz w:val="22"/>
              </w:rPr>
              <w:t>ó</w:t>
            </w:r>
            <w:r w:rsidR="00773BC4" w:rsidRPr="007D308D">
              <w:rPr>
                <w:rFonts w:ascii="Candara" w:hAnsi="Candara" w:cs="Times New Roman"/>
                <w:sz w:val="22"/>
              </w:rPr>
              <w:t>rico que orientan el proceso investigativo. Se elabora a man</w:t>
            </w:r>
            <w:r w:rsidR="00F73495" w:rsidRPr="007D308D">
              <w:rPr>
                <w:rFonts w:ascii="Candara" w:hAnsi="Candara" w:cs="Times New Roman"/>
                <w:sz w:val="22"/>
              </w:rPr>
              <w:t>e</w:t>
            </w:r>
            <w:r w:rsidR="00773BC4" w:rsidRPr="007D308D">
              <w:rPr>
                <w:rFonts w:ascii="Candara" w:hAnsi="Candara" w:cs="Times New Roman"/>
                <w:sz w:val="22"/>
              </w:rPr>
              <w:t>ra de un listado de temas y subtemas que se desagregan de la o las variables de estudio, luego de una revisión bibliogr</w:t>
            </w:r>
            <w:r w:rsidR="00F73495" w:rsidRPr="007D308D">
              <w:rPr>
                <w:rFonts w:ascii="Candara" w:hAnsi="Candara" w:cs="Times New Roman"/>
                <w:sz w:val="22"/>
              </w:rPr>
              <w:t>á</w:t>
            </w:r>
            <w:r w:rsidR="00773BC4" w:rsidRPr="007D308D">
              <w:rPr>
                <w:rFonts w:ascii="Candara" w:hAnsi="Candara" w:cs="Times New Roman"/>
                <w:sz w:val="22"/>
              </w:rPr>
              <w:t>fica exhaustiva.</w:t>
            </w:r>
          </w:p>
          <w:p w14:paraId="6FD60094" w14:textId="4F0B3FDC" w:rsidR="000330F8" w:rsidRPr="007D308D" w:rsidRDefault="001C671A" w:rsidP="00F73495">
            <w:pPr>
              <w:pStyle w:val="Sinespaciado"/>
              <w:tabs>
                <w:tab w:val="left" w:pos="7336"/>
              </w:tabs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ab/>
            </w:r>
          </w:p>
          <w:p w14:paraId="6063D925" w14:textId="46C16F6D" w:rsidR="00201588" w:rsidRPr="007D308D" w:rsidRDefault="00201588" w:rsidP="00201588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2.2 Fundamentación legal</w:t>
            </w:r>
          </w:p>
          <w:p w14:paraId="1556EF29" w14:textId="7F972A9C" w:rsidR="00201588" w:rsidRPr="007D308D" w:rsidRDefault="00F73495" w:rsidP="00CC7587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Señalar el o los artículos específicos de la legislación educativa vigente </w:t>
            </w:r>
            <w:r w:rsidR="00201588" w:rsidRPr="007D308D">
              <w:rPr>
                <w:rFonts w:ascii="Candara" w:hAnsi="Candara" w:cs="Times New Roman"/>
                <w:sz w:val="22"/>
              </w:rPr>
              <w:t>relacionad</w:t>
            </w:r>
            <w:r w:rsidR="00CC7587" w:rsidRPr="007D308D">
              <w:rPr>
                <w:rFonts w:ascii="Candara" w:hAnsi="Candara" w:cs="Times New Roman"/>
                <w:sz w:val="22"/>
              </w:rPr>
              <w:t>o</w:t>
            </w:r>
            <w:r w:rsidR="00201588" w:rsidRPr="007D308D">
              <w:rPr>
                <w:rFonts w:ascii="Candara" w:hAnsi="Candara" w:cs="Times New Roman"/>
                <w:sz w:val="22"/>
              </w:rPr>
              <w:t>s con el tema. Se debe considerar la organización jerárquica de las normativas</w:t>
            </w:r>
            <w:r w:rsidR="00CC7587" w:rsidRPr="007D308D">
              <w:rPr>
                <w:rFonts w:ascii="Candara" w:hAnsi="Candara" w:cs="Times New Roman"/>
                <w:sz w:val="22"/>
              </w:rPr>
              <w:t xml:space="preserve"> (Constitución, Leyes orgánicas (LOEI, LOES), Reglamentos, Acuerdos</w:t>
            </w:r>
            <w:r w:rsidR="005821CD" w:rsidRPr="007D308D">
              <w:rPr>
                <w:rFonts w:ascii="Candara" w:hAnsi="Candara" w:cs="Times New Roman"/>
                <w:sz w:val="22"/>
              </w:rPr>
              <w:t>, entre otros</w:t>
            </w:r>
            <w:r w:rsidR="00CC7587" w:rsidRPr="007D308D">
              <w:rPr>
                <w:rFonts w:ascii="Candara" w:hAnsi="Candara" w:cs="Times New Roman"/>
                <w:sz w:val="22"/>
              </w:rPr>
              <w:t>).</w:t>
            </w:r>
          </w:p>
          <w:p w14:paraId="39B3F837" w14:textId="38B1BAC5" w:rsidR="00CC7587" w:rsidRPr="007D308D" w:rsidRDefault="00CC7587" w:rsidP="00CC7587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</w:p>
        </w:tc>
      </w:tr>
      <w:tr w:rsidR="002D29AF" w:rsidRPr="007D308D" w14:paraId="4B4D4B76" w14:textId="77777777" w:rsidTr="009A67BE">
        <w:tc>
          <w:tcPr>
            <w:tcW w:w="9634" w:type="dxa"/>
          </w:tcPr>
          <w:p w14:paraId="4899B1F8" w14:textId="442A2771" w:rsidR="002D29AF" w:rsidRPr="007D308D" w:rsidRDefault="00064517" w:rsidP="002D29AF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 xml:space="preserve">. </w:t>
            </w:r>
            <w:r w:rsidR="002D29AF" w:rsidRPr="007D308D">
              <w:rPr>
                <w:rFonts w:ascii="Candara" w:hAnsi="Candara" w:cs="Times New Roman"/>
                <w:b/>
                <w:sz w:val="22"/>
              </w:rPr>
              <w:t>METODOLOGÍA</w:t>
            </w:r>
          </w:p>
        </w:tc>
      </w:tr>
      <w:tr w:rsidR="002D29AF" w:rsidRPr="007D308D" w14:paraId="25865982" w14:textId="77777777" w:rsidTr="009A67BE">
        <w:tc>
          <w:tcPr>
            <w:tcW w:w="9634" w:type="dxa"/>
          </w:tcPr>
          <w:p w14:paraId="5506494F" w14:textId="1D85E426" w:rsidR="002D29AF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0330F8" w:rsidRPr="007D308D">
              <w:rPr>
                <w:rFonts w:ascii="Candara" w:hAnsi="Candara" w:cs="Times New Roman"/>
                <w:b/>
                <w:sz w:val="22"/>
              </w:rPr>
              <w:t xml:space="preserve">.1 </w:t>
            </w:r>
            <w:r w:rsidR="002D29AF" w:rsidRPr="007D308D">
              <w:rPr>
                <w:rFonts w:ascii="Candara" w:hAnsi="Candara" w:cs="Times New Roman"/>
                <w:b/>
                <w:sz w:val="22"/>
              </w:rPr>
              <w:t>Diseño de la investigación</w:t>
            </w:r>
            <w:r w:rsidR="000330F8" w:rsidRPr="007D308D">
              <w:rPr>
                <w:rFonts w:ascii="Candara" w:hAnsi="Candara" w:cs="Times New Roman"/>
                <w:b/>
                <w:sz w:val="22"/>
              </w:rPr>
              <w:t xml:space="preserve">. </w:t>
            </w:r>
          </w:p>
          <w:p w14:paraId="1A860D6C" w14:textId="4C646114" w:rsidR="000330F8" w:rsidRPr="007D308D" w:rsidRDefault="00716B47" w:rsidP="00BF2E25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>En este apartado, s</w:t>
            </w:r>
            <w:r w:rsidR="000330F8" w:rsidRPr="007D308D">
              <w:rPr>
                <w:rFonts w:ascii="Candara" w:hAnsi="Candara"/>
              </w:rPr>
              <w:t xml:space="preserve">e describe </w:t>
            </w:r>
            <w:r w:rsidR="00010519" w:rsidRPr="007D308D">
              <w:rPr>
                <w:rFonts w:ascii="Candara" w:hAnsi="Candara"/>
              </w:rPr>
              <w:t xml:space="preserve">y explica </w:t>
            </w:r>
            <w:r w:rsidR="000330F8" w:rsidRPr="007D308D">
              <w:rPr>
                <w:rFonts w:ascii="Candara" w:hAnsi="Candara"/>
              </w:rPr>
              <w:t xml:space="preserve">el </w:t>
            </w:r>
            <w:r w:rsidR="00917E54" w:rsidRPr="007D308D">
              <w:rPr>
                <w:rFonts w:ascii="Candara" w:hAnsi="Candara"/>
              </w:rPr>
              <w:t>método (paradigma positivista, interpretativo, sociocrítico</w:t>
            </w:r>
            <w:r w:rsidR="006C29F1" w:rsidRPr="007D308D">
              <w:rPr>
                <w:rFonts w:ascii="Candara" w:hAnsi="Candara"/>
              </w:rPr>
              <w:t xml:space="preserve"> y de la complejidad</w:t>
            </w:r>
            <w:r w:rsidR="00917E54" w:rsidRPr="007D308D">
              <w:rPr>
                <w:rFonts w:ascii="Candara" w:hAnsi="Candara"/>
              </w:rPr>
              <w:t xml:space="preserve">); </w:t>
            </w:r>
            <w:r w:rsidR="00607143" w:rsidRPr="007D308D">
              <w:rPr>
                <w:rFonts w:ascii="Candara" w:hAnsi="Candara"/>
              </w:rPr>
              <w:t>enfoque</w:t>
            </w:r>
            <w:r w:rsidR="00010519" w:rsidRPr="007D308D">
              <w:rPr>
                <w:rFonts w:ascii="Candara" w:hAnsi="Candara"/>
              </w:rPr>
              <w:t xml:space="preserve"> (cualitativo, cuantitativo o mixto)</w:t>
            </w:r>
            <w:r w:rsidR="00607143" w:rsidRPr="007D308D">
              <w:rPr>
                <w:rFonts w:ascii="Candara" w:hAnsi="Candara"/>
              </w:rPr>
              <w:t xml:space="preserve">, </w:t>
            </w:r>
            <w:r w:rsidR="000330F8" w:rsidRPr="007D308D">
              <w:rPr>
                <w:rFonts w:ascii="Candara" w:hAnsi="Candara"/>
              </w:rPr>
              <w:t>nivel</w:t>
            </w:r>
            <w:r w:rsidR="00010519" w:rsidRPr="007D308D">
              <w:rPr>
                <w:rFonts w:ascii="Candara" w:hAnsi="Candara"/>
              </w:rPr>
              <w:t xml:space="preserve"> (exploratorio, descriptivo)</w:t>
            </w:r>
            <w:r w:rsidR="00917E54" w:rsidRPr="007D308D">
              <w:rPr>
                <w:rFonts w:ascii="Candara" w:hAnsi="Candara"/>
              </w:rPr>
              <w:t>;</w:t>
            </w:r>
            <w:r w:rsidRPr="007D308D">
              <w:rPr>
                <w:rFonts w:ascii="Candara" w:hAnsi="Candara"/>
              </w:rPr>
              <w:t xml:space="preserve"> diseño</w:t>
            </w:r>
            <w:r w:rsidR="000330F8" w:rsidRPr="007D308D">
              <w:rPr>
                <w:rFonts w:ascii="Candara" w:hAnsi="Candara"/>
              </w:rPr>
              <w:t xml:space="preserve"> </w:t>
            </w:r>
            <w:r w:rsidR="00010519" w:rsidRPr="007D308D">
              <w:rPr>
                <w:rFonts w:ascii="Candara" w:hAnsi="Candara"/>
              </w:rPr>
              <w:t xml:space="preserve">cualitativo (etnográfico, estudio de caso, fenomenológico, narrativo, investigación acción) cuantitativo (experimental, cuasiexperimental, no experimental) </w:t>
            </w:r>
            <w:r w:rsidR="000330F8" w:rsidRPr="007D308D">
              <w:rPr>
                <w:rFonts w:ascii="Candara" w:hAnsi="Candara"/>
              </w:rPr>
              <w:t xml:space="preserve">y </w:t>
            </w:r>
            <w:r w:rsidR="00607143" w:rsidRPr="007D308D">
              <w:rPr>
                <w:rFonts w:ascii="Candara" w:hAnsi="Candara"/>
              </w:rPr>
              <w:t>modalidad</w:t>
            </w:r>
            <w:r w:rsidR="000330F8" w:rsidRPr="007D308D">
              <w:rPr>
                <w:rFonts w:ascii="Candara" w:hAnsi="Candara"/>
              </w:rPr>
              <w:t xml:space="preserve"> de investigación</w:t>
            </w:r>
            <w:r w:rsidR="00D818E8" w:rsidRPr="007D308D">
              <w:rPr>
                <w:rFonts w:ascii="Candara" w:hAnsi="Candara"/>
              </w:rPr>
              <w:t xml:space="preserve"> (documental, de campo, propuesta tecnológica)</w:t>
            </w:r>
            <w:r w:rsidR="000330F8" w:rsidRPr="007D308D">
              <w:rPr>
                <w:rFonts w:ascii="Candara" w:hAnsi="Candara"/>
              </w:rPr>
              <w:t xml:space="preserve"> </w:t>
            </w:r>
            <w:r w:rsidR="00201588" w:rsidRPr="007D308D">
              <w:rPr>
                <w:rFonts w:ascii="Candara" w:hAnsi="Candara"/>
              </w:rPr>
              <w:t xml:space="preserve">que se va ha </w:t>
            </w:r>
            <w:r w:rsidR="000330F8" w:rsidRPr="007D308D">
              <w:rPr>
                <w:rFonts w:ascii="Candara" w:hAnsi="Candara"/>
              </w:rPr>
              <w:t>utiliza</w:t>
            </w:r>
            <w:r w:rsidR="00201588" w:rsidRPr="007D308D">
              <w:rPr>
                <w:rFonts w:ascii="Candara" w:hAnsi="Candara"/>
              </w:rPr>
              <w:t>r</w:t>
            </w:r>
            <w:r w:rsidR="000330F8" w:rsidRPr="007D308D">
              <w:rPr>
                <w:rFonts w:ascii="Candara" w:hAnsi="Candara"/>
              </w:rPr>
              <w:t xml:space="preserve"> en el desarrollo del trabajo. </w:t>
            </w:r>
          </w:p>
          <w:p w14:paraId="4DFA6874" w14:textId="735D0158" w:rsidR="000330F8" w:rsidRPr="007D308D" w:rsidRDefault="000330F8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La </w:t>
            </w:r>
            <w:r w:rsidR="00201588" w:rsidRPr="007D308D">
              <w:rPr>
                <w:rFonts w:ascii="Candara" w:hAnsi="Candara" w:cs="Times New Roman"/>
                <w:sz w:val="22"/>
              </w:rPr>
              <w:t>tipología</w:t>
            </w:r>
            <w:r w:rsidRPr="007D308D">
              <w:rPr>
                <w:rFonts w:ascii="Candara" w:hAnsi="Candara" w:cs="Times New Roman"/>
                <w:sz w:val="22"/>
              </w:rPr>
              <w:t xml:space="preserve"> de la investigación </w:t>
            </w:r>
            <w:r w:rsidR="00201588" w:rsidRPr="007D308D">
              <w:rPr>
                <w:rFonts w:ascii="Candara" w:hAnsi="Candara" w:cs="Times New Roman"/>
                <w:sz w:val="22"/>
              </w:rPr>
              <w:t xml:space="preserve">seleccionada </w:t>
            </w:r>
            <w:r w:rsidRPr="007D308D">
              <w:rPr>
                <w:rFonts w:ascii="Candara" w:hAnsi="Candara" w:cs="Times New Roman"/>
                <w:sz w:val="22"/>
              </w:rPr>
              <w:t>permite la determinación de la metodología</w:t>
            </w:r>
            <w:r w:rsidR="00201588" w:rsidRPr="007D308D">
              <w:rPr>
                <w:rFonts w:ascii="Candara" w:hAnsi="Candara" w:cs="Times New Roman"/>
                <w:sz w:val="22"/>
              </w:rPr>
              <w:t xml:space="preserve"> coherentes y</w:t>
            </w:r>
            <w:r w:rsidRPr="007D308D">
              <w:rPr>
                <w:rFonts w:ascii="Candara" w:hAnsi="Candara" w:cs="Times New Roman"/>
                <w:sz w:val="22"/>
              </w:rPr>
              <w:t xml:space="preserve"> de acuerdo con la intencionalidad del trabajo</w:t>
            </w:r>
            <w:r w:rsidR="00201588" w:rsidRPr="007D308D">
              <w:rPr>
                <w:rFonts w:ascii="Candara" w:hAnsi="Candara" w:cs="Times New Roman"/>
                <w:sz w:val="22"/>
              </w:rPr>
              <w:t>.</w:t>
            </w:r>
          </w:p>
          <w:p w14:paraId="5209836E" w14:textId="6041E891" w:rsidR="00CB3973" w:rsidRPr="007D308D" w:rsidRDefault="00CB3973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lastRenderedPageBreak/>
              <w:t>En el caso de investigación cualitativa, se debe describir el proceso o momentos centrado en el ¿cómo? se va a desarrollar la investigación.</w:t>
            </w:r>
          </w:p>
          <w:p w14:paraId="30572AE4" w14:textId="77777777" w:rsidR="00BF2E25" w:rsidRPr="007D308D" w:rsidRDefault="00BF2E25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  <w:p w14:paraId="60BED995" w14:textId="523D8E0A" w:rsidR="00607143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>.2 Población y muestra</w:t>
            </w:r>
          </w:p>
          <w:p w14:paraId="11004A15" w14:textId="033EC587" w:rsidR="00607143" w:rsidRPr="007D308D" w:rsidRDefault="00607143" w:rsidP="00BF2E25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>Se define y se caracteriza</w:t>
            </w:r>
            <w:r w:rsidR="00716B47" w:rsidRPr="007D308D">
              <w:rPr>
                <w:rFonts w:ascii="Candara" w:hAnsi="Candara"/>
              </w:rPr>
              <w:t xml:space="preserve"> (cuantitativa y cualitativamente)</w:t>
            </w:r>
            <w:r w:rsidRPr="007D308D">
              <w:rPr>
                <w:rFonts w:ascii="Candara" w:hAnsi="Candara"/>
              </w:rPr>
              <w:t xml:space="preserve"> a la población </w:t>
            </w:r>
            <w:r w:rsidR="00716B47" w:rsidRPr="007D308D">
              <w:rPr>
                <w:rFonts w:ascii="Candara" w:hAnsi="Candara"/>
              </w:rPr>
              <w:t>que corresponde al contexto de</w:t>
            </w:r>
            <w:r w:rsidRPr="007D308D">
              <w:rPr>
                <w:rFonts w:ascii="Candara" w:hAnsi="Candara"/>
              </w:rPr>
              <w:t xml:space="preserve"> la investigación.</w:t>
            </w:r>
          </w:p>
          <w:p w14:paraId="235CB14F" w14:textId="710F70E3" w:rsidR="00D24A4B" w:rsidRPr="007D308D" w:rsidRDefault="00607143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Muestra </w:t>
            </w:r>
            <w:r w:rsidR="00716B47" w:rsidRPr="007D308D">
              <w:rPr>
                <w:rFonts w:ascii="Candara" w:hAnsi="Candara" w:cs="Times New Roman"/>
                <w:sz w:val="22"/>
              </w:rPr>
              <w:t>es una parte representativa</w:t>
            </w:r>
            <w:r w:rsidRPr="007D308D">
              <w:rPr>
                <w:rFonts w:ascii="Candara" w:hAnsi="Candara" w:cs="Times New Roman"/>
                <w:sz w:val="22"/>
              </w:rPr>
              <w:t xml:space="preserve"> de la población</w:t>
            </w:r>
            <w:r w:rsidR="00716B47" w:rsidRPr="007D308D">
              <w:rPr>
                <w:rFonts w:ascii="Candara" w:hAnsi="Candara" w:cs="Times New Roman"/>
                <w:sz w:val="22"/>
              </w:rPr>
              <w:t>, su tamaño se la obtiene realizando el cálculo correspondiente</w:t>
            </w:r>
            <w:r w:rsidR="00D24A4B" w:rsidRPr="007D308D">
              <w:rPr>
                <w:rFonts w:ascii="Candara" w:hAnsi="Candara" w:cs="Times New Roman"/>
                <w:sz w:val="22"/>
              </w:rPr>
              <w:t>.</w:t>
            </w:r>
          </w:p>
          <w:p w14:paraId="5797A7A7" w14:textId="238FBB1F" w:rsidR="004E0945" w:rsidRPr="007D308D" w:rsidRDefault="00D24A4B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S</w:t>
            </w:r>
            <w:r w:rsidR="00716B47" w:rsidRPr="007D308D">
              <w:rPr>
                <w:rFonts w:ascii="Candara" w:hAnsi="Candara" w:cs="Times New Roman"/>
                <w:sz w:val="22"/>
              </w:rPr>
              <w:t>eñalar el procedimiento para el muestreo</w:t>
            </w:r>
            <w:r w:rsidRPr="007D308D">
              <w:rPr>
                <w:rFonts w:ascii="Candara" w:hAnsi="Candara" w:cs="Times New Roman"/>
                <w:sz w:val="22"/>
              </w:rPr>
              <w:t xml:space="preserve"> dependiendo del método y enfoque de la investigación</w:t>
            </w:r>
            <w:r w:rsidR="00010519" w:rsidRPr="007D308D">
              <w:rPr>
                <w:rFonts w:ascii="Candara" w:hAnsi="Candara" w:cs="Times New Roman"/>
                <w:sz w:val="22"/>
              </w:rPr>
              <w:t xml:space="preserve">, </w:t>
            </w:r>
            <w:r w:rsidRPr="007D308D">
              <w:rPr>
                <w:rFonts w:ascii="Candara" w:hAnsi="Candara" w:cs="Times New Roman"/>
                <w:sz w:val="22"/>
              </w:rPr>
              <w:t>además los</w:t>
            </w:r>
            <w:r w:rsidR="00010519" w:rsidRPr="007D308D">
              <w:rPr>
                <w:rFonts w:ascii="Candara" w:hAnsi="Candara" w:cs="Times New Roman"/>
                <w:sz w:val="22"/>
              </w:rPr>
              <w:t xml:space="preserve"> criterios de inclusión y exclusión </w:t>
            </w:r>
            <w:r w:rsidR="004E0945" w:rsidRPr="007D308D">
              <w:rPr>
                <w:rFonts w:ascii="Candara" w:hAnsi="Candara" w:cs="Times New Roman"/>
                <w:sz w:val="22"/>
              </w:rPr>
              <w:t>según sea el caso.</w:t>
            </w:r>
          </w:p>
          <w:p w14:paraId="1B153D4E" w14:textId="77777777" w:rsidR="00BF2E25" w:rsidRPr="007D308D" w:rsidRDefault="00BF2E25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  <w:p w14:paraId="100D0AAC" w14:textId="7ACFAA46" w:rsidR="00607143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>.3 Operacionalización de variables</w:t>
            </w:r>
            <w:r w:rsidR="00F85F79" w:rsidRPr="007D308D">
              <w:rPr>
                <w:rFonts w:ascii="Candara" w:hAnsi="Candara" w:cs="Times New Roman"/>
                <w:b/>
                <w:sz w:val="22"/>
              </w:rPr>
              <w:t xml:space="preserve"> / </w:t>
            </w:r>
          </w:p>
          <w:p w14:paraId="4690A9B1" w14:textId="67970EAD" w:rsidR="00607143" w:rsidRPr="007D308D" w:rsidRDefault="00AF651B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  <w:lang w:val="es-ES"/>
              </w:rPr>
              <w:t>Consiste en descomponer las variables en dimensiones y estas a su vez, en indicadores que permiten la observación directa y medición.  Se presenta</w:t>
            </w:r>
            <w:r w:rsidR="00607143" w:rsidRPr="007D308D">
              <w:rPr>
                <w:rFonts w:ascii="Candara" w:hAnsi="Candara" w:cs="Times New Roman"/>
                <w:sz w:val="22"/>
              </w:rPr>
              <w:t xml:space="preserve"> en forma lógica y coherente </w:t>
            </w:r>
            <w:r w:rsidR="00064517" w:rsidRPr="007D308D">
              <w:rPr>
                <w:rFonts w:ascii="Candara" w:hAnsi="Candara" w:cs="Times New Roman"/>
                <w:sz w:val="22"/>
              </w:rPr>
              <w:t xml:space="preserve">la o </w:t>
            </w:r>
            <w:r w:rsidR="00607143" w:rsidRPr="007D308D">
              <w:rPr>
                <w:rFonts w:ascii="Candara" w:hAnsi="Candara" w:cs="Times New Roman"/>
                <w:sz w:val="22"/>
              </w:rPr>
              <w:t>las variables y su operacionalización en sus dimensiones</w:t>
            </w:r>
            <w:r w:rsidR="00064517" w:rsidRPr="007D308D">
              <w:rPr>
                <w:rFonts w:ascii="Candara" w:hAnsi="Candara" w:cs="Times New Roman"/>
                <w:sz w:val="22"/>
              </w:rPr>
              <w:t xml:space="preserve"> e </w:t>
            </w:r>
            <w:r w:rsidR="00607143" w:rsidRPr="007D308D">
              <w:rPr>
                <w:rFonts w:ascii="Candara" w:hAnsi="Candara" w:cs="Times New Roman"/>
                <w:sz w:val="22"/>
              </w:rPr>
              <w:t xml:space="preserve">indicadores </w:t>
            </w:r>
            <w:r w:rsidR="00064517" w:rsidRPr="007D308D">
              <w:rPr>
                <w:rFonts w:ascii="Candara" w:hAnsi="Candara" w:cs="Times New Roman"/>
                <w:sz w:val="22"/>
              </w:rPr>
              <w:t>sustentados en la fundamentación teórica científica.</w:t>
            </w:r>
          </w:p>
          <w:p w14:paraId="291AF078" w14:textId="3F6E176F" w:rsidR="00AF651B" w:rsidRPr="007D308D" w:rsidRDefault="00AF651B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/>
                <w:sz w:val="22"/>
              </w:rPr>
              <w:t>Para el caso de investigaciones cualitativos presentar la tabla de categorización y codificación de datos.</w:t>
            </w:r>
          </w:p>
          <w:p w14:paraId="18DD8FF6" w14:textId="77777777" w:rsidR="00BF2E25" w:rsidRPr="007D308D" w:rsidRDefault="00BF2E25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  <w:p w14:paraId="2FFE7E42" w14:textId="417C2A7E" w:rsidR="00607143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>.4 Técnicas e instrumentos de investigación</w:t>
            </w:r>
          </w:p>
          <w:p w14:paraId="6DAA3962" w14:textId="3C3211D9" w:rsidR="00607143" w:rsidRPr="007D308D" w:rsidRDefault="00064517" w:rsidP="00BF2E25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>Se identifica las técnicas que se van a utilizar, d</w:t>
            </w:r>
            <w:r w:rsidR="00607143" w:rsidRPr="007D308D">
              <w:rPr>
                <w:rFonts w:ascii="Candara" w:hAnsi="Candara"/>
              </w:rPr>
              <w:t>epend</w:t>
            </w:r>
            <w:r w:rsidRPr="007D308D">
              <w:rPr>
                <w:rFonts w:ascii="Candara" w:hAnsi="Candara"/>
              </w:rPr>
              <w:t>iendo</w:t>
            </w:r>
            <w:r w:rsidR="00607143" w:rsidRPr="007D308D">
              <w:rPr>
                <w:rFonts w:ascii="Candara" w:hAnsi="Candara"/>
              </w:rPr>
              <w:t xml:space="preserve"> del </w:t>
            </w:r>
            <w:r w:rsidR="008D2564" w:rsidRPr="007D308D">
              <w:rPr>
                <w:rFonts w:ascii="Candara" w:hAnsi="Candara"/>
              </w:rPr>
              <w:t xml:space="preserve">método y </w:t>
            </w:r>
            <w:r w:rsidRPr="007D308D">
              <w:rPr>
                <w:rFonts w:ascii="Candara" w:hAnsi="Candara"/>
              </w:rPr>
              <w:t>diseño</w:t>
            </w:r>
            <w:r w:rsidR="00607143" w:rsidRPr="007D308D">
              <w:rPr>
                <w:rFonts w:ascii="Candara" w:hAnsi="Candara"/>
              </w:rPr>
              <w:t xml:space="preserve"> de </w:t>
            </w:r>
            <w:r w:rsidRPr="007D308D">
              <w:rPr>
                <w:rFonts w:ascii="Candara" w:hAnsi="Candara"/>
              </w:rPr>
              <w:t xml:space="preserve">la </w:t>
            </w:r>
            <w:r w:rsidR="00D818E8" w:rsidRPr="007D308D">
              <w:rPr>
                <w:rFonts w:ascii="Candara" w:hAnsi="Candara"/>
              </w:rPr>
              <w:t>i</w:t>
            </w:r>
            <w:r w:rsidR="00607143" w:rsidRPr="007D308D">
              <w:rPr>
                <w:rFonts w:ascii="Candara" w:hAnsi="Candara"/>
              </w:rPr>
              <w:t>nvestigación</w:t>
            </w:r>
            <w:r w:rsidRPr="007D308D">
              <w:rPr>
                <w:rFonts w:ascii="Candara" w:hAnsi="Candara"/>
              </w:rPr>
              <w:t>.</w:t>
            </w:r>
            <w:r w:rsidR="00607143" w:rsidRPr="007D308D">
              <w:rPr>
                <w:rFonts w:ascii="Candara" w:hAnsi="Candara"/>
              </w:rPr>
              <w:t xml:space="preserve"> </w:t>
            </w:r>
            <w:r w:rsidRPr="007D308D">
              <w:rPr>
                <w:rFonts w:ascii="Candara" w:hAnsi="Candara"/>
              </w:rPr>
              <w:t>Las técnicas e instrumentos pueden ser cualitativas o cuantitativas</w:t>
            </w:r>
            <w:r w:rsidR="00607143" w:rsidRPr="007D308D">
              <w:rPr>
                <w:rFonts w:ascii="Candara" w:hAnsi="Candara"/>
              </w:rPr>
              <w:t>.</w:t>
            </w:r>
          </w:p>
          <w:p w14:paraId="2EABAE30" w14:textId="310B123B" w:rsidR="00607143" w:rsidRPr="007D308D" w:rsidRDefault="008D44D1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Además, s</w:t>
            </w:r>
            <w:r w:rsidR="00607143" w:rsidRPr="007D308D">
              <w:rPr>
                <w:rFonts w:ascii="Candara" w:hAnsi="Candara" w:cs="Times New Roman"/>
                <w:sz w:val="22"/>
              </w:rPr>
              <w:t xml:space="preserve">e describe los instrumentos </w:t>
            </w:r>
            <w:r w:rsidRPr="007D308D">
              <w:rPr>
                <w:rFonts w:ascii="Candara" w:hAnsi="Candara" w:cs="Times New Roman"/>
                <w:sz w:val="22"/>
              </w:rPr>
              <w:t>que se van a</w:t>
            </w:r>
            <w:r w:rsidR="007D308D">
              <w:rPr>
                <w:rFonts w:ascii="Candara" w:hAnsi="Candara" w:cs="Times New Roman"/>
                <w:sz w:val="22"/>
              </w:rPr>
              <w:t xml:space="preserve"> </w:t>
            </w:r>
            <w:r w:rsidR="007D308D" w:rsidRPr="007D308D">
              <w:rPr>
                <w:rFonts w:ascii="Candara" w:hAnsi="Candara" w:cs="Times New Roman"/>
                <w:sz w:val="22"/>
              </w:rPr>
              <w:t>emplear,</w:t>
            </w:r>
            <w:r w:rsidRPr="007D308D">
              <w:rPr>
                <w:rFonts w:ascii="Candara" w:hAnsi="Candara" w:cs="Times New Roman"/>
                <w:sz w:val="22"/>
              </w:rPr>
              <w:t xml:space="preserve"> así como </w:t>
            </w:r>
            <w:r w:rsidR="007D308D" w:rsidRPr="007D308D">
              <w:rPr>
                <w:rFonts w:ascii="Candara" w:hAnsi="Candara" w:cs="Times New Roman"/>
                <w:sz w:val="22"/>
              </w:rPr>
              <w:t>el procedimiento</w:t>
            </w:r>
            <w:r w:rsidR="00607143" w:rsidRPr="007D308D">
              <w:rPr>
                <w:rFonts w:ascii="Candara" w:hAnsi="Candara" w:cs="Times New Roman"/>
                <w:sz w:val="22"/>
              </w:rPr>
              <w:t xml:space="preserve"> para la recolección de datos.</w:t>
            </w:r>
          </w:p>
          <w:p w14:paraId="06E893CE" w14:textId="77777777" w:rsidR="00BF2E25" w:rsidRPr="007D308D" w:rsidRDefault="00BF2E25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  <w:p w14:paraId="5BEA9BDC" w14:textId="18C0CCA1" w:rsidR="00607143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>.5 Validez de los instrumentos</w:t>
            </w:r>
          </w:p>
          <w:p w14:paraId="103B48BD" w14:textId="70A1A001" w:rsidR="00607143" w:rsidRPr="007D308D" w:rsidRDefault="00607143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Se describe el criterio y la estrategia que se </w:t>
            </w:r>
            <w:r w:rsidR="00AD1B94" w:rsidRPr="007D308D">
              <w:rPr>
                <w:rFonts w:ascii="Candara" w:hAnsi="Candara" w:cs="Times New Roman"/>
                <w:sz w:val="22"/>
              </w:rPr>
              <w:t>ut</w:t>
            </w:r>
            <w:r w:rsidR="008D2564" w:rsidRPr="007D308D">
              <w:rPr>
                <w:rFonts w:ascii="Candara" w:hAnsi="Candara" w:cs="Times New Roman"/>
                <w:sz w:val="22"/>
              </w:rPr>
              <w:t>i</w:t>
            </w:r>
            <w:r w:rsidR="00AD1B94" w:rsidRPr="007D308D">
              <w:rPr>
                <w:rFonts w:ascii="Candara" w:hAnsi="Candara" w:cs="Times New Roman"/>
                <w:sz w:val="22"/>
              </w:rPr>
              <w:t>lizará</w:t>
            </w:r>
            <w:r w:rsidRPr="007D308D">
              <w:rPr>
                <w:rFonts w:ascii="Candara" w:hAnsi="Candara" w:cs="Times New Roman"/>
                <w:sz w:val="22"/>
              </w:rPr>
              <w:t xml:space="preserve"> para validar el instrumento (</w:t>
            </w:r>
            <w:r w:rsidR="00AD1B94" w:rsidRPr="007D308D">
              <w:rPr>
                <w:rFonts w:ascii="Candara" w:hAnsi="Candara" w:cs="Times New Roman"/>
                <w:sz w:val="22"/>
              </w:rPr>
              <w:t>revisión</w:t>
            </w:r>
            <w:r w:rsidRPr="007D308D">
              <w:rPr>
                <w:rFonts w:ascii="Candara" w:hAnsi="Candara" w:cs="Times New Roman"/>
                <w:sz w:val="22"/>
              </w:rPr>
              <w:t xml:space="preserve"> de </w:t>
            </w:r>
            <w:r w:rsidR="00AD1B94" w:rsidRPr="007D308D">
              <w:rPr>
                <w:rFonts w:ascii="Candara" w:hAnsi="Candara" w:cs="Times New Roman"/>
                <w:sz w:val="22"/>
              </w:rPr>
              <w:t xml:space="preserve">dos </w:t>
            </w:r>
            <w:r w:rsidRPr="007D308D">
              <w:rPr>
                <w:rFonts w:ascii="Candara" w:hAnsi="Candara" w:cs="Times New Roman"/>
                <w:sz w:val="22"/>
              </w:rPr>
              <w:t>expertos/as).</w:t>
            </w:r>
          </w:p>
          <w:p w14:paraId="038431E4" w14:textId="4103B3BD" w:rsidR="008D2564" w:rsidRPr="007D308D" w:rsidRDefault="008D2564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Validez de constructo es la coherencia y relación que se establece entre las variables y dimensiones que conforman la investigación (tabla de coherencia para cualitativo y coeficiente de correlación para cuantitativo).</w:t>
            </w:r>
          </w:p>
          <w:p w14:paraId="237B0B99" w14:textId="77777777" w:rsidR="00BF2E25" w:rsidRPr="007D308D" w:rsidRDefault="00BF2E25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</w:p>
          <w:p w14:paraId="37125EA9" w14:textId="6BA0E8B7" w:rsidR="00607143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>.6. Confiabilidad de los instrumentos</w:t>
            </w:r>
          </w:p>
          <w:p w14:paraId="4B2E075C" w14:textId="452BD8E8" w:rsidR="00607143" w:rsidRPr="007D308D" w:rsidRDefault="00607143" w:rsidP="00BF2E25">
            <w:pPr>
              <w:spacing w:after="0"/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 xml:space="preserve">Se describe </w:t>
            </w:r>
            <w:r w:rsidR="00AD1B94" w:rsidRPr="007D308D">
              <w:rPr>
                <w:rFonts w:ascii="Candara" w:hAnsi="Candara"/>
              </w:rPr>
              <w:t xml:space="preserve">el procedimiento que se </w:t>
            </w:r>
            <w:r w:rsidR="00110DB2" w:rsidRPr="007D308D">
              <w:rPr>
                <w:rFonts w:ascii="Candara" w:hAnsi="Candara"/>
              </w:rPr>
              <w:t>va a utilizar</w:t>
            </w:r>
            <w:r w:rsidR="00AD1B94" w:rsidRPr="007D308D">
              <w:rPr>
                <w:rFonts w:ascii="Candara" w:hAnsi="Candara"/>
              </w:rPr>
              <w:t xml:space="preserve"> </w:t>
            </w:r>
            <w:r w:rsidR="00110DB2" w:rsidRPr="007D308D">
              <w:rPr>
                <w:rFonts w:ascii="Candara" w:hAnsi="Candara"/>
              </w:rPr>
              <w:t>en</w:t>
            </w:r>
            <w:r w:rsidR="00AD1B94" w:rsidRPr="007D308D">
              <w:rPr>
                <w:rFonts w:ascii="Candara" w:hAnsi="Candara"/>
              </w:rPr>
              <w:t xml:space="preserve"> la aplicación</w:t>
            </w:r>
            <w:r w:rsidRPr="007D308D">
              <w:rPr>
                <w:rFonts w:ascii="Candara" w:hAnsi="Candara"/>
              </w:rPr>
              <w:t xml:space="preserve"> </w:t>
            </w:r>
            <w:r w:rsidR="00AD1B94" w:rsidRPr="007D308D">
              <w:rPr>
                <w:rFonts w:ascii="Candara" w:hAnsi="Candara"/>
              </w:rPr>
              <w:t>de</w:t>
            </w:r>
            <w:r w:rsidRPr="007D308D">
              <w:rPr>
                <w:rFonts w:ascii="Candara" w:hAnsi="Candara"/>
              </w:rPr>
              <w:t xml:space="preserve"> la prueba piloto. </w:t>
            </w:r>
          </w:p>
          <w:p w14:paraId="58D3AA03" w14:textId="0B8CE342" w:rsidR="00607143" w:rsidRPr="007D308D" w:rsidRDefault="00607143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Se </w:t>
            </w:r>
            <w:r w:rsidR="003E6E01" w:rsidRPr="007D308D">
              <w:rPr>
                <w:rFonts w:ascii="Candara" w:hAnsi="Candara" w:cs="Times New Roman"/>
                <w:sz w:val="22"/>
              </w:rPr>
              <w:t>explica el procedimiento para obtener el</w:t>
            </w:r>
            <w:r w:rsidRPr="007D308D">
              <w:rPr>
                <w:rFonts w:ascii="Candara" w:hAnsi="Candara" w:cs="Times New Roman"/>
                <w:sz w:val="22"/>
              </w:rPr>
              <w:t xml:space="preserve"> </w:t>
            </w:r>
            <w:r w:rsidR="003E6E01" w:rsidRPr="007D308D">
              <w:rPr>
                <w:rFonts w:ascii="Candara" w:hAnsi="Candara" w:cs="Times New Roman"/>
                <w:sz w:val="22"/>
              </w:rPr>
              <w:t>índice de confiabilidad</w:t>
            </w:r>
            <w:r w:rsidRPr="007D308D">
              <w:rPr>
                <w:rFonts w:ascii="Candara" w:hAnsi="Candara" w:cs="Times New Roman"/>
                <w:sz w:val="22"/>
              </w:rPr>
              <w:t xml:space="preserve"> del Alf</w:t>
            </w:r>
            <w:r w:rsidR="00223F38" w:rsidRPr="007D308D">
              <w:rPr>
                <w:rFonts w:ascii="Candara" w:hAnsi="Candara" w:cs="Times New Roman"/>
                <w:sz w:val="22"/>
              </w:rPr>
              <w:t>a de Cronbach</w:t>
            </w:r>
            <w:r w:rsidR="003E6E01" w:rsidRPr="007D308D">
              <w:rPr>
                <w:rFonts w:ascii="Candara" w:hAnsi="Candara" w:cs="Times New Roman"/>
                <w:sz w:val="22"/>
              </w:rPr>
              <w:t xml:space="preserve"> (para escalas)</w:t>
            </w:r>
            <w:r w:rsidR="00223F38" w:rsidRPr="007D308D">
              <w:rPr>
                <w:rFonts w:ascii="Candara" w:hAnsi="Candara" w:cs="Times New Roman"/>
                <w:sz w:val="22"/>
              </w:rPr>
              <w:t xml:space="preserve"> o Kuder Richarson </w:t>
            </w:r>
            <w:r w:rsidR="003E6E01" w:rsidRPr="007D308D">
              <w:rPr>
                <w:rFonts w:ascii="Candara" w:hAnsi="Candara" w:cs="Times New Roman"/>
                <w:sz w:val="22"/>
              </w:rPr>
              <w:t xml:space="preserve">(escalas dicotómicas) </w:t>
            </w:r>
            <w:r w:rsidR="00223F38" w:rsidRPr="007D308D">
              <w:rPr>
                <w:rFonts w:ascii="Candara" w:hAnsi="Candara" w:cs="Times New Roman"/>
                <w:sz w:val="22"/>
              </w:rPr>
              <w:t>para investigaciones cuantitativas</w:t>
            </w:r>
            <w:r w:rsidR="003E6E01" w:rsidRPr="007D308D">
              <w:rPr>
                <w:rFonts w:ascii="Candara" w:hAnsi="Candara" w:cs="Times New Roman"/>
                <w:sz w:val="22"/>
              </w:rPr>
              <w:t>.</w:t>
            </w:r>
          </w:p>
          <w:p w14:paraId="36F7212F" w14:textId="156B5683" w:rsidR="001A26A4" w:rsidRPr="007D308D" w:rsidRDefault="001A26A4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>Para instrumentos cualitativos se procederá con t</w:t>
            </w:r>
            <w:r w:rsidR="00D24A4B" w:rsidRPr="007D308D">
              <w:rPr>
                <w:rFonts w:ascii="Candara" w:hAnsi="Candara" w:cs="Times New Roman"/>
                <w:sz w:val="22"/>
              </w:rPr>
              <w:t xml:space="preserve">écnicas </w:t>
            </w:r>
            <w:r w:rsidRPr="007D308D">
              <w:rPr>
                <w:rFonts w:ascii="Candara" w:hAnsi="Candara" w:cs="Times New Roman"/>
                <w:sz w:val="22"/>
              </w:rPr>
              <w:t>de saturación</w:t>
            </w:r>
            <w:r w:rsidR="00D24A4B" w:rsidRPr="007D308D">
              <w:rPr>
                <w:rFonts w:ascii="Candara" w:hAnsi="Candara" w:cs="Times New Roman"/>
                <w:sz w:val="22"/>
              </w:rPr>
              <w:t xml:space="preserve"> de datos</w:t>
            </w:r>
            <w:r w:rsidRPr="007D308D">
              <w:rPr>
                <w:rFonts w:ascii="Candara" w:hAnsi="Candara" w:cs="Times New Roman"/>
                <w:sz w:val="22"/>
              </w:rPr>
              <w:t>.</w:t>
            </w:r>
          </w:p>
          <w:p w14:paraId="4278A42E" w14:textId="77777777" w:rsidR="00BF2E25" w:rsidRPr="007D308D" w:rsidRDefault="00BF2E25" w:rsidP="00BF2E25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  <w:p w14:paraId="49EA0DE3" w14:textId="077443C0" w:rsidR="00607143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 xml:space="preserve">.7 Técnicas para </w:t>
            </w:r>
            <w:r w:rsidR="007D308D" w:rsidRPr="007D308D">
              <w:rPr>
                <w:rFonts w:ascii="Candara" w:hAnsi="Candara" w:cs="Times New Roman"/>
                <w:b/>
                <w:sz w:val="22"/>
              </w:rPr>
              <w:t>el procesamiento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 xml:space="preserve"> y análisis de datos</w:t>
            </w:r>
          </w:p>
          <w:p w14:paraId="293F4A03" w14:textId="4C77A2C7" w:rsidR="00BF2E25" w:rsidRPr="007D308D" w:rsidRDefault="00202803" w:rsidP="00937CE0">
            <w:pPr>
              <w:rPr>
                <w:rFonts w:ascii="Candara" w:hAnsi="Candara" w:cstheme="minorHAnsi"/>
                <w:bCs/>
                <w:spacing w:val="-2"/>
              </w:rPr>
            </w:pPr>
            <w:r w:rsidRPr="007D308D">
              <w:rPr>
                <w:rFonts w:ascii="Candara" w:eastAsiaTheme="minorHAnsi" w:hAnsi="Candara"/>
              </w:rPr>
              <w:t xml:space="preserve">Explique </w:t>
            </w:r>
            <w:r w:rsidR="00D24A4B" w:rsidRPr="007D308D">
              <w:rPr>
                <w:rFonts w:ascii="Candara" w:eastAsiaTheme="minorHAnsi" w:hAnsi="Candara"/>
              </w:rPr>
              <w:t>los procedimientos para el</w:t>
            </w:r>
            <w:r w:rsidRPr="007D308D">
              <w:rPr>
                <w:rFonts w:ascii="Candara" w:eastAsiaTheme="minorHAnsi" w:hAnsi="Candara"/>
              </w:rPr>
              <w:t xml:space="preserve"> análisis de datos cualitativos </w:t>
            </w:r>
            <w:r w:rsidR="007D308D" w:rsidRPr="007D308D">
              <w:rPr>
                <w:rFonts w:ascii="Candara" w:eastAsiaTheme="minorHAnsi" w:hAnsi="Candara"/>
              </w:rPr>
              <w:t>(triangulación</w:t>
            </w:r>
            <w:r w:rsidR="00D24A4B" w:rsidRPr="007D308D">
              <w:rPr>
                <w:rFonts w:ascii="Candara" w:eastAsiaTheme="minorHAnsi" w:hAnsi="Candara"/>
              </w:rPr>
              <w:t xml:space="preserve"> de información, redes semánticas, categorización) </w:t>
            </w:r>
            <w:r w:rsidRPr="007D308D">
              <w:rPr>
                <w:rFonts w:ascii="Candara" w:eastAsiaTheme="minorHAnsi" w:hAnsi="Candara"/>
              </w:rPr>
              <w:t>y cuantitativos</w:t>
            </w:r>
            <w:r w:rsidR="00D24A4B" w:rsidRPr="007D308D">
              <w:rPr>
                <w:rFonts w:ascii="Candara" w:eastAsiaTheme="minorHAnsi" w:hAnsi="Candara"/>
              </w:rPr>
              <w:t xml:space="preserve"> (niveles y medidas estadisticas) </w:t>
            </w:r>
            <w:r w:rsidRPr="007D308D">
              <w:rPr>
                <w:rFonts w:ascii="Candara" w:eastAsiaTheme="minorHAnsi" w:hAnsi="Candara"/>
              </w:rPr>
              <w:t xml:space="preserve">que va a utilizar. </w:t>
            </w:r>
            <w:r w:rsidR="009B5BEC" w:rsidRPr="007D308D">
              <w:rPr>
                <w:rFonts w:ascii="Candara" w:eastAsiaTheme="minorHAnsi" w:hAnsi="Candara"/>
              </w:rPr>
              <w:t xml:space="preserve">También se </w:t>
            </w:r>
            <w:r w:rsidR="009B5BEC" w:rsidRPr="007D308D">
              <w:rPr>
                <w:rFonts w:ascii="Candara" w:hAnsi="Candara"/>
              </w:rPr>
              <w:t>describen las distintas operaciones como: clasificación, codificación,</w:t>
            </w:r>
            <w:r w:rsidR="00D24A4B" w:rsidRPr="007D308D">
              <w:rPr>
                <w:rFonts w:ascii="Candara" w:hAnsi="Candara"/>
              </w:rPr>
              <w:t xml:space="preserve"> unidades de significado,</w:t>
            </w:r>
            <w:r w:rsidR="009B5BEC" w:rsidRPr="007D308D">
              <w:rPr>
                <w:rFonts w:ascii="Candara" w:hAnsi="Candara"/>
              </w:rPr>
              <w:t xml:space="preserve"> cuadros comparativos</w:t>
            </w:r>
            <w:r w:rsidR="009B5BEC" w:rsidRPr="007D308D">
              <w:rPr>
                <w:rFonts w:ascii="Candara" w:eastAsiaTheme="minorHAnsi" w:hAnsi="Candara"/>
              </w:rPr>
              <w:t xml:space="preserve"> </w:t>
            </w:r>
            <w:r w:rsidRPr="007D308D">
              <w:rPr>
                <w:rFonts w:ascii="Candara" w:eastAsiaTheme="minorHAnsi" w:hAnsi="Candara"/>
              </w:rPr>
              <w:t>Puede mencionar el uso de software especializado como Excel, SPSS, Atlas.</w:t>
            </w:r>
            <w:r w:rsidR="00457F1F" w:rsidRPr="007D308D">
              <w:rPr>
                <w:rFonts w:ascii="Candara" w:eastAsiaTheme="minorHAnsi" w:hAnsi="Candara"/>
              </w:rPr>
              <w:t>T</w:t>
            </w:r>
            <w:r w:rsidRPr="007D308D">
              <w:rPr>
                <w:rFonts w:ascii="Candara" w:eastAsiaTheme="minorHAnsi" w:hAnsi="Candara"/>
              </w:rPr>
              <w:t xml:space="preserve">i, </w:t>
            </w:r>
            <w:r w:rsidR="00CB3973" w:rsidRPr="007D308D">
              <w:rPr>
                <w:rFonts w:ascii="Candara" w:eastAsiaTheme="minorHAnsi" w:hAnsi="Candara"/>
              </w:rPr>
              <w:t>entre</w:t>
            </w:r>
            <w:r w:rsidRPr="007D308D">
              <w:rPr>
                <w:rFonts w:ascii="Candara" w:eastAsiaTheme="minorHAnsi" w:hAnsi="Candara"/>
              </w:rPr>
              <w:t xml:space="preserve"> otro</w:t>
            </w:r>
            <w:r w:rsidR="00CB3973" w:rsidRPr="007D308D">
              <w:rPr>
                <w:rFonts w:ascii="Candara" w:eastAsiaTheme="minorHAnsi" w:hAnsi="Candara"/>
              </w:rPr>
              <w:t>s</w:t>
            </w:r>
            <w:r w:rsidRPr="007D308D">
              <w:rPr>
                <w:rFonts w:ascii="Candara" w:eastAsiaTheme="minorHAnsi" w:hAnsi="Candara"/>
              </w:rPr>
              <w:t xml:space="preserve">. </w:t>
            </w:r>
          </w:p>
          <w:p w14:paraId="07E207E5" w14:textId="2D4E35FC" w:rsidR="00BF2E25" w:rsidRPr="007D308D" w:rsidRDefault="00064517" w:rsidP="00BF2E25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3.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 xml:space="preserve">8 Criterios </w:t>
            </w:r>
            <w:r w:rsidR="00BF2E25" w:rsidRPr="007D308D">
              <w:rPr>
                <w:rFonts w:ascii="Candara" w:hAnsi="Candara" w:cs="Times New Roman"/>
                <w:b/>
                <w:sz w:val="22"/>
              </w:rPr>
              <w:t>ético</w:t>
            </w:r>
            <w:r w:rsidR="00607143" w:rsidRPr="007D308D">
              <w:rPr>
                <w:rFonts w:ascii="Candara" w:hAnsi="Candara" w:cs="Times New Roman"/>
                <w:b/>
                <w:sz w:val="22"/>
              </w:rPr>
              <w:t>s</w:t>
            </w:r>
          </w:p>
          <w:p w14:paraId="6812765D" w14:textId="27B83215" w:rsidR="009A67BE" w:rsidRPr="007D308D" w:rsidRDefault="00BF2E25" w:rsidP="009A67BE">
            <w:pPr>
              <w:pStyle w:val="Sinespaciado"/>
              <w:rPr>
                <w:rFonts w:ascii="Candara" w:hAnsi="Candara" w:cs="Times New Roman"/>
                <w:sz w:val="22"/>
              </w:rPr>
            </w:pPr>
            <w:r w:rsidRPr="007D308D">
              <w:rPr>
                <w:rFonts w:ascii="Candara" w:hAnsi="Candara" w:cs="Times New Roman"/>
                <w:sz w:val="22"/>
              </w:rPr>
              <w:t xml:space="preserve">En los </w:t>
            </w:r>
            <w:r w:rsidR="009A67BE" w:rsidRPr="007D308D">
              <w:rPr>
                <w:rFonts w:ascii="Candara" w:hAnsi="Candara" w:cs="Times New Roman"/>
                <w:sz w:val="22"/>
              </w:rPr>
              <w:t xml:space="preserve">trabajos de titulación </w:t>
            </w:r>
            <w:r w:rsidR="00937CE0" w:rsidRPr="007D308D">
              <w:rPr>
                <w:rFonts w:ascii="Candara" w:hAnsi="Candara" w:cs="Times New Roman"/>
                <w:sz w:val="22"/>
              </w:rPr>
              <w:t>para cumplir con los criterios éticos, se debe explicar los siguientes formularios que se van a presentar</w:t>
            </w:r>
            <w:r w:rsidR="009A67BE" w:rsidRPr="007D308D">
              <w:rPr>
                <w:rFonts w:ascii="Candara" w:hAnsi="Candara" w:cs="Times New Roman"/>
                <w:sz w:val="22"/>
              </w:rPr>
              <w:t xml:space="preserve">: </w:t>
            </w:r>
          </w:p>
          <w:p w14:paraId="53F2C184" w14:textId="77777777" w:rsidR="009A67BE" w:rsidRPr="007D308D" w:rsidRDefault="009A67BE" w:rsidP="009A67BE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  <w:p w14:paraId="75450700" w14:textId="2C77DEBF" w:rsidR="002D7645" w:rsidRPr="007D308D" w:rsidRDefault="002D7645" w:rsidP="000946F5">
            <w:pPr>
              <w:pStyle w:val="Prrafodelista"/>
              <w:numPr>
                <w:ilvl w:val="0"/>
                <w:numId w:val="14"/>
              </w:numPr>
              <w:tabs>
                <w:tab w:val="left" w:pos="5103"/>
              </w:tabs>
              <w:jc w:val="both"/>
              <w:rPr>
                <w:rFonts w:ascii="Candara" w:hAnsi="Candara" w:cs="Arial"/>
              </w:rPr>
            </w:pPr>
            <w:r w:rsidRPr="007D308D">
              <w:rPr>
                <w:rFonts w:ascii="Candara" w:hAnsi="Candara" w:cs="Arial"/>
              </w:rPr>
              <w:lastRenderedPageBreak/>
              <w:t xml:space="preserve">Autorización por escrito con la firma de la autoridad pertinente y el sello de la institución educativa u organización social donde se va a realizar la investigación (documento entregado </w:t>
            </w:r>
            <w:r w:rsidR="000946F5" w:rsidRPr="007D308D">
              <w:rPr>
                <w:rFonts w:ascii="Candara" w:hAnsi="Candara" w:cs="Arial"/>
              </w:rPr>
              <w:t>en respuesta</w:t>
            </w:r>
            <w:r w:rsidRPr="007D308D">
              <w:rPr>
                <w:rFonts w:ascii="Candara" w:hAnsi="Candara" w:cs="Arial"/>
              </w:rPr>
              <w:t xml:space="preserve"> a </w:t>
            </w:r>
            <w:r w:rsidR="000946F5" w:rsidRPr="007D308D">
              <w:rPr>
                <w:rFonts w:ascii="Candara" w:hAnsi="Candara" w:cs="Arial"/>
              </w:rPr>
              <w:t xml:space="preserve">la </w:t>
            </w:r>
            <w:r w:rsidRPr="007D308D">
              <w:rPr>
                <w:rFonts w:ascii="Candara" w:hAnsi="Candara" w:cs="Arial"/>
              </w:rPr>
              <w:t xml:space="preserve">solicitud presentada por el/la estudiante investigador/a </w:t>
            </w:r>
            <w:r w:rsidR="002A7A3F" w:rsidRPr="007D308D">
              <w:rPr>
                <w:rFonts w:ascii="Candara" w:hAnsi="Candara" w:cs="Arial"/>
              </w:rPr>
              <w:t>(</w:t>
            </w:r>
            <w:r w:rsidRPr="007D308D">
              <w:rPr>
                <w:rFonts w:ascii="Candara" w:hAnsi="Candara" w:cs="Arial"/>
              </w:rPr>
              <w:t>Anexo 1).</w:t>
            </w:r>
          </w:p>
          <w:p w14:paraId="1F75D847" w14:textId="32E3D18B" w:rsidR="002D7645" w:rsidRPr="007D308D" w:rsidRDefault="002D7645" w:rsidP="000946F5">
            <w:pPr>
              <w:pStyle w:val="Prrafodelista"/>
              <w:numPr>
                <w:ilvl w:val="0"/>
                <w:numId w:val="14"/>
              </w:numPr>
              <w:tabs>
                <w:tab w:val="left" w:pos="5103"/>
              </w:tabs>
              <w:jc w:val="both"/>
              <w:rPr>
                <w:rFonts w:ascii="Candara" w:hAnsi="Candara" w:cs="Arial"/>
              </w:rPr>
            </w:pPr>
            <w:r w:rsidRPr="007D308D">
              <w:rPr>
                <w:rFonts w:ascii="Candara" w:hAnsi="Candara" w:cs="Arial"/>
              </w:rPr>
              <w:t>Identificación de riesgos-beneficios de la investigación</w:t>
            </w:r>
            <w:r w:rsidR="001C5F6B" w:rsidRPr="007D308D">
              <w:rPr>
                <w:rFonts w:ascii="Candara" w:hAnsi="Candara" w:cs="Arial"/>
              </w:rPr>
              <w:t xml:space="preserve"> (redacción explicativa en este apartado del protocolo</w:t>
            </w:r>
            <w:r w:rsidR="00BC5601" w:rsidRPr="007D308D">
              <w:rPr>
                <w:rFonts w:ascii="Candara" w:hAnsi="Candara" w:cs="Arial"/>
              </w:rPr>
              <w:t xml:space="preserve"> ver</w:t>
            </w:r>
            <w:r w:rsidR="002A7A3F" w:rsidRPr="007D308D">
              <w:rPr>
                <w:rFonts w:ascii="Candara" w:hAnsi="Candara" w:cs="Arial"/>
              </w:rPr>
              <w:t xml:space="preserve"> Anexo 2</w:t>
            </w:r>
            <w:r w:rsidR="001C5F6B" w:rsidRPr="007D308D">
              <w:rPr>
                <w:rFonts w:ascii="Candara" w:hAnsi="Candara" w:cs="Arial"/>
              </w:rPr>
              <w:t>).</w:t>
            </w:r>
            <w:r w:rsidRPr="007D308D">
              <w:rPr>
                <w:rFonts w:ascii="Candara" w:hAnsi="Candara" w:cs="Arial"/>
              </w:rPr>
              <w:t xml:space="preserve"> </w:t>
            </w:r>
            <w:r w:rsidR="001C5F6B" w:rsidRPr="007D308D">
              <w:rPr>
                <w:rFonts w:ascii="Candara" w:hAnsi="Candara" w:cs="Arial"/>
              </w:rPr>
              <w:t>Toda práctica de investigación puede generar algún grado de riesgo posible durante el proceso, y si estos son proporcionales a los beneficios esperados del estudio.</w:t>
            </w:r>
          </w:p>
          <w:p w14:paraId="47A802A6" w14:textId="5CBA9732" w:rsidR="002D7645" w:rsidRPr="007D308D" w:rsidRDefault="002D7645" w:rsidP="000946F5">
            <w:pPr>
              <w:pStyle w:val="Prrafodelista"/>
              <w:numPr>
                <w:ilvl w:val="0"/>
                <w:numId w:val="14"/>
              </w:numPr>
              <w:tabs>
                <w:tab w:val="left" w:pos="5103"/>
              </w:tabs>
              <w:jc w:val="both"/>
              <w:rPr>
                <w:rFonts w:ascii="Candara" w:hAnsi="Candara" w:cs="Arial"/>
              </w:rPr>
            </w:pPr>
            <w:r w:rsidRPr="007D308D">
              <w:rPr>
                <w:rFonts w:ascii="Candara" w:hAnsi="Candara" w:cs="Arial"/>
              </w:rPr>
              <w:t xml:space="preserve">Declaración de confidencialidad firmada por el o la estudiante investigador/a (Anexo </w:t>
            </w:r>
            <w:r w:rsidR="002A7A3F" w:rsidRPr="007D308D">
              <w:rPr>
                <w:rFonts w:ascii="Candara" w:hAnsi="Candara" w:cs="Arial"/>
              </w:rPr>
              <w:t>3</w:t>
            </w:r>
            <w:r w:rsidRPr="007D308D">
              <w:rPr>
                <w:rFonts w:ascii="Candara" w:hAnsi="Candara" w:cs="Arial"/>
              </w:rPr>
              <w:t>)</w:t>
            </w:r>
            <w:r w:rsidR="006A51BB" w:rsidRPr="007D308D">
              <w:rPr>
                <w:rFonts w:ascii="Candara" w:hAnsi="Candara" w:cs="Arial"/>
              </w:rPr>
              <w:t>.</w:t>
            </w:r>
          </w:p>
          <w:p w14:paraId="5CA0F748" w14:textId="685695B8" w:rsidR="002D7645" w:rsidRPr="007D308D" w:rsidRDefault="002D7645" w:rsidP="000946F5">
            <w:pPr>
              <w:pStyle w:val="Prrafodelista"/>
              <w:numPr>
                <w:ilvl w:val="0"/>
                <w:numId w:val="14"/>
              </w:numPr>
              <w:tabs>
                <w:tab w:val="left" w:pos="5103"/>
              </w:tabs>
              <w:jc w:val="both"/>
              <w:rPr>
                <w:rFonts w:ascii="Candara" w:hAnsi="Candara" w:cs="Arial"/>
              </w:rPr>
            </w:pPr>
            <w:r w:rsidRPr="007D308D">
              <w:rPr>
                <w:rFonts w:ascii="Candara" w:hAnsi="Candara" w:cs="Arial"/>
              </w:rPr>
              <w:t>El consentimiento informado debe constar al inicio del instrumento de investigación. En el caso de menores de edad, también debe constar el asentimiento por parte del menor</w:t>
            </w:r>
            <w:r w:rsidR="006A51BB" w:rsidRPr="007D308D">
              <w:rPr>
                <w:rFonts w:ascii="Candara" w:hAnsi="Candara" w:cs="Arial"/>
              </w:rPr>
              <w:t xml:space="preserve"> </w:t>
            </w:r>
            <w:r w:rsidRPr="007D308D">
              <w:rPr>
                <w:rFonts w:ascii="Candara" w:hAnsi="Candara" w:cs="Arial"/>
              </w:rPr>
              <w:t xml:space="preserve">(Anexo </w:t>
            </w:r>
            <w:r w:rsidR="002A7A3F" w:rsidRPr="007D308D">
              <w:rPr>
                <w:rFonts w:ascii="Candara" w:hAnsi="Candara" w:cs="Arial"/>
              </w:rPr>
              <w:t>4</w:t>
            </w:r>
            <w:r w:rsidRPr="007D308D">
              <w:rPr>
                <w:rFonts w:ascii="Candara" w:hAnsi="Candara" w:cs="Arial"/>
              </w:rPr>
              <w:t>)</w:t>
            </w:r>
            <w:r w:rsidR="006A51BB" w:rsidRPr="007D308D">
              <w:rPr>
                <w:rFonts w:ascii="Candara" w:hAnsi="Candara" w:cs="Arial"/>
              </w:rPr>
              <w:t>.</w:t>
            </w:r>
          </w:p>
          <w:p w14:paraId="6F54DBEF" w14:textId="24AC91F9" w:rsidR="00232CEE" w:rsidRPr="007D308D" w:rsidRDefault="002D7645" w:rsidP="007D308D">
            <w:pPr>
              <w:pStyle w:val="Prrafodelista"/>
              <w:numPr>
                <w:ilvl w:val="0"/>
                <w:numId w:val="14"/>
              </w:numPr>
              <w:tabs>
                <w:tab w:val="left" w:pos="5103"/>
              </w:tabs>
              <w:jc w:val="both"/>
              <w:rPr>
                <w:rFonts w:ascii="Candara" w:hAnsi="Candara" w:cs="Times New Roman"/>
                <w:b/>
              </w:rPr>
            </w:pPr>
            <w:r w:rsidRPr="007D308D">
              <w:rPr>
                <w:rFonts w:ascii="Candara" w:hAnsi="Candara" w:cs="Arial"/>
              </w:rPr>
              <w:t>Implicaciones éticas o de bioseguridad, declaratoria de el/la estudiante investigador/a de no intervenir en</w:t>
            </w:r>
            <w:r w:rsidR="002A7A3F" w:rsidRPr="007D308D">
              <w:rPr>
                <w:rFonts w:ascii="Candara" w:hAnsi="Candara" w:cs="Arial"/>
              </w:rPr>
              <w:t xml:space="preserve"> seres humanos/animales (Anexo 5</w:t>
            </w:r>
            <w:r w:rsidRPr="007D308D">
              <w:rPr>
                <w:rFonts w:ascii="Candara" w:hAnsi="Candara" w:cs="Arial"/>
              </w:rPr>
              <w:t xml:space="preserve">). </w:t>
            </w:r>
          </w:p>
        </w:tc>
      </w:tr>
      <w:tr w:rsidR="009B5BEC" w:rsidRPr="007D308D" w14:paraId="4565AD10" w14:textId="77777777" w:rsidTr="009A67BE">
        <w:tc>
          <w:tcPr>
            <w:tcW w:w="9634" w:type="dxa"/>
          </w:tcPr>
          <w:p w14:paraId="56E5B536" w14:textId="33A245D0" w:rsidR="009B5BEC" w:rsidRPr="007D308D" w:rsidRDefault="009B5BEC" w:rsidP="009B5BEC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lastRenderedPageBreak/>
              <w:t xml:space="preserve">4. </w:t>
            </w:r>
            <w:r w:rsidR="00CB3973" w:rsidRPr="007D308D">
              <w:rPr>
                <w:rFonts w:ascii="Candara" w:hAnsi="Candara" w:cs="Times New Roman"/>
                <w:b/>
                <w:sz w:val="22"/>
              </w:rPr>
              <w:t>MARCO ADMINISTRATIVO</w:t>
            </w:r>
          </w:p>
        </w:tc>
      </w:tr>
      <w:tr w:rsidR="009B5BEC" w:rsidRPr="007D308D" w14:paraId="14076EDD" w14:textId="77777777" w:rsidTr="009A67BE">
        <w:tc>
          <w:tcPr>
            <w:tcW w:w="9634" w:type="dxa"/>
          </w:tcPr>
          <w:p w14:paraId="49CF4FEE" w14:textId="3ACB19D0" w:rsidR="009B5BEC" w:rsidRPr="007D308D" w:rsidRDefault="009B5BEC" w:rsidP="009B5BEC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4.1 Recursos</w:t>
            </w:r>
          </w:p>
          <w:p w14:paraId="1CAA1FA6" w14:textId="2A98B3C5" w:rsidR="00013E70" w:rsidRPr="007D308D" w:rsidRDefault="00013E70" w:rsidP="00013E70">
            <w:pPr>
              <w:rPr>
                <w:rFonts w:ascii="Candara" w:hAnsi="Candara"/>
              </w:rPr>
            </w:pPr>
            <w:r w:rsidRPr="007D308D">
              <w:rPr>
                <w:rFonts w:ascii="Candara" w:hAnsi="Candara"/>
              </w:rPr>
              <w:t xml:space="preserve">Detallar los recursos y/o medios que se requieren utilizar para ejecutar la investigación. El </w:t>
            </w:r>
            <w:r w:rsidR="007D308D" w:rsidRPr="007D308D">
              <w:rPr>
                <w:rFonts w:ascii="Candara" w:hAnsi="Candara"/>
              </w:rPr>
              <w:t>talento humano</w:t>
            </w:r>
            <w:r w:rsidRPr="007D308D">
              <w:rPr>
                <w:rFonts w:ascii="Candara" w:hAnsi="Candara"/>
              </w:rPr>
              <w:t xml:space="preserve"> son los investigadores y las personas que van a colaborar en el desarrollo de la investigación; Los recursos materiales son los suministros y equipos de oficina, servicios de transporte, textos, copias, impresos, alimentación, entre otros. </w:t>
            </w:r>
            <w:r w:rsidR="007D308D" w:rsidRPr="007D308D">
              <w:rPr>
                <w:rFonts w:ascii="Candara" w:hAnsi="Candara"/>
              </w:rPr>
              <w:t>Los recursos tecnológicos se refieren</w:t>
            </w:r>
            <w:r w:rsidRPr="007D308D">
              <w:rPr>
                <w:rFonts w:ascii="Candara" w:hAnsi="Candara"/>
              </w:rPr>
              <w:t xml:space="preserve"> a hardware, software, redes, equipos tecnológicos, internet, computadora, entre otros.</w:t>
            </w:r>
          </w:p>
          <w:p w14:paraId="29C07869" w14:textId="0653315E" w:rsidR="009B5BEC" w:rsidRPr="007D308D" w:rsidRDefault="009B5BEC" w:rsidP="009B5BEC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 xml:space="preserve">4.2 </w:t>
            </w:r>
            <w:r w:rsidR="00013E70" w:rsidRPr="007D308D">
              <w:rPr>
                <w:rFonts w:ascii="Candara" w:hAnsi="Candara" w:cs="Times New Roman"/>
                <w:b/>
                <w:sz w:val="22"/>
              </w:rPr>
              <w:t>Presupuesto</w:t>
            </w:r>
          </w:p>
          <w:p w14:paraId="40998444" w14:textId="029B81C6" w:rsidR="00013E70" w:rsidRPr="007D308D" w:rsidRDefault="0034004E" w:rsidP="009B5BEC">
            <w:pPr>
              <w:pStyle w:val="Sinespaciado"/>
              <w:rPr>
                <w:rFonts w:ascii="Candara" w:hAnsi="Candara" w:cs="Times New Roman"/>
                <w:bCs/>
                <w:sz w:val="22"/>
              </w:rPr>
            </w:pPr>
            <w:r w:rsidRPr="007D308D">
              <w:rPr>
                <w:rFonts w:ascii="Candara" w:hAnsi="Candara" w:cs="Times New Roman"/>
                <w:bCs/>
                <w:sz w:val="22"/>
              </w:rPr>
              <w:t>Present</w:t>
            </w:r>
            <w:r w:rsidR="006A51BB" w:rsidRPr="007D308D">
              <w:rPr>
                <w:rFonts w:ascii="Candara" w:hAnsi="Candara" w:cs="Times New Roman"/>
                <w:bCs/>
                <w:sz w:val="22"/>
              </w:rPr>
              <w:t>ar</w:t>
            </w:r>
            <w:r w:rsidRPr="007D308D">
              <w:rPr>
                <w:rFonts w:ascii="Candara" w:hAnsi="Candara" w:cs="Times New Roman"/>
                <w:bCs/>
                <w:sz w:val="22"/>
              </w:rPr>
              <w:t xml:space="preserve"> una tabla con la cotización de todos los recursos señalados anteriormente</w:t>
            </w:r>
          </w:p>
          <w:p w14:paraId="6A9C9949" w14:textId="77777777" w:rsidR="00013E70" w:rsidRPr="007D308D" w:rsidRDefault="00013E70" w:rsidP="009B5BEC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</w:p>
          <w:p w14:paraId="5244D8B2" w14:textId="77777777" w:rsidR="00013E70" w:rsidRPr="007D308D" w:rsidRDefault="00013E70" w:rsidP="009B5BEC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  <w:r w:rsidRPr="007D308D">
              <w:rPr>
                <w:rFonts w:ascii="Candara" w:hAnsi="Candara" w:cs="Times New Roman"/>
                <w:b/>
                <w:sz w:val="22"/>
              </w:rPr>
              <w:t>4.3 Cronograma</w:t>
            </w:r>
          </w:p>
          <w:p w14:paraId="69FC6B80" w14:textId="7182D585" w:rsidR="0034004E" w:rsidRPr="007D308D" w:rsidRDefault="008310A6" w:rsidP="009B5BEC">
            <w:pPr>
              <w:pStyle w:val="Sinespaciado"/>
              <w:rPr>
                <w:rFonts w:ascii="Candara" w:hAnsi="Candara" w:cs="Times New Roman"/>
                <w:bCs/>
                <w:sz w:val="22"/>
              </w:rPr>
            </w:pPr>
            <w:r w:rsidRPr="007D308D">
              <w:rPr>
                <w:rFonts w:ascii="Candara" w:hAnsi="Candara" w:cs="Times New Roman"/>
                <w:bCs/>
                <w:sz w:val="22"/>
              </w:rPr>
              <w:t>Utilizar el diagrama de Gant para señalar las actividades por objetivos específicos distribuidos en el periodo académico que dispone para realizar la investigación.</w:t>
            </w:r>
          </w:p>
          <w:p w14:paraId="1ED97DBF" w14:textId="77777777" w:rsidR="0034004E" w:rsidRPr="007D308D" w:rsidRDefault="0034004E" w:rsidP="009B5BEC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</w:p>
          <w:p w14:paraId="737CC110" w14:textId="13B4EC4A" w:rsidR="0034004E" w:rsidRPr="007D308D" w:rsidRDefault="0034004E" w:rsidP="009B5BEC">
            <w:pPr>
              <w:pStyle w:val="Sinespaciado"/>
              <w:rPr>
                <w:rFonts w:ascii="Candara" w:hAnsi="Candara" w:cs="Times New Roman"/>
                <w:b/>
                <w:sz w:val="22"/>
              </w:rPr>
            </w:pPr>
          </w:p>
        </w:tc>
      </w:tr>
    </w:tbl>
    <w:p w14:paraId="6121D4AF" w14:textId="6E1FA82F" w:rsidR="009A1C09" w:rsidRPr="007D308D" w:rsidRDefault="009A1C09" w:rsidP="00787437">
      <w:pPr>
        <w:pStyle w:val="Sinespaciado"/>
        <w:rPr>
          <w:rFonts w:ascii="Candara" w:hAnsi="Candara" w:cs="Times New Roman"/>
          <w:sz w:val="22"/>
        </w:rPr>
      </w:pPr>
    </w:p>
    <w:p w14:paraId="65AB988A" w14:textId="77777777" w:rsidR="005E41A2" w:rsidRPr="007D308D" w:rsidRDefault="005E41A2" w:rsidP="00787437">
      <w:pPr>
        <w:pStyle w:val="Sinespaciado"/>
        <w:rPr>
          <w:rFonts w:ascii="Candara" w:hAnsi="Candara" w:cs="Times New Roman"/>
          <w:sz w:val="22"/>
        </w:rPr>
      </w:pPr>
    </w:p>
    <w:tbl>
      <w:tblPr>
        <w:tblStyle w:val="Tablaconcuadrc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A1C09" w:rsidRPr="007D308D" w14:paraId="7C2811D6" w14:textId="77777777" w:rsidTr="00F64F9A">
        <w:trPr>
          <w:trHeight w:val="261"/>
        </w:trPr>
        <w:tc>
          <w:tcPr>
            <w:tcW w:w="9639" w:type="dxa"/>
            <w:shd w:val="clear" w:color="auto" w:fill="D9D9D9" w:themeFill="background1" w:themeFillShade="D9"/>
            <w:vAlign w:val="bottom"/>
          </w:tcPr>
          <w:p w14:paraId="1C72D37D" w14:textId="49B42FA5" w:rsidR="009A1C09" w:rsidRPr="007D308D" w:rsidRDefault="00556F9A" w:rsidP="00DD043C">
            <w:pPr>
              <w:spacing w:after="0"/>
              <w:rPr>
                <w:rFonts w:ascii="Candara" w:hAnsi="Candara"/>
                <w:b/>
              </w:rPr>
            </w:pPr>
            <w:r w:rsidRPr="007D308D">
              <w:rPr>
                <w:rFonts w:ascii="Candara" w:hAnsi="Candara"/>
                <w:b/>
              </w:rPr>
              <w:t>1</w:t>
            </w:r>
            <w:r w:rsidR="0030659F" w:rsidRPr="007D308D">
              <w:rPr>
                <w:rFonts w:ascii="Candara" w:hAnsi="Candara"/>
                <w:b/>
              </w:rPr>
              <w:t>0</w:t>
            </w:r>
            <w:r w:rsidR="009A1C09" w:rsidRPr="007D308D">
              <w:rPr>
                <w:rFonts w:ascii="Candara" w:hAnsi="Candara"/>
                <w:b/>
              </w:rPr>
              <w:t xml:space="preserve">. </w:t>
            </w:r>
            <w:r w:rsidR="00DD043C" w:rsidRPr="007D308D">
              <w:rPr>
                <w:rFonts w:ascii="Candara" w:hAnsi="Candara"/>
                <w:b/>
              </w:rPr>
              <w:t>REFERENCIAS</w:t>
            </w:r>
            <w:r w:rsidR="009A1C09" w:rsidRPr="007D308D">
              <w:rPr>
                <w:rFonts w:ascii="Candara" w:hAnsi="Candara"/>
                <w:b/>
              </w:rPr>
              <w:t xml:space="preserve"> </w:t>
            </w:r>
          </w:p>
        </w:tc>
      </w:tr>
      <w:tr w:rsidR="009A1C09" w:rsidRPr="007D308D" w14:paraId="100F1616" w14:textId="77777777" w:rsidTr="00025DDA">
        <w:trPr>
          <w:trHeight w:val="126"/>
        </w:trPr>
        <w:tc>
          <w:tcPr>
            <w:tcW w:w="9639" w:type="dxa"/>
          </w:tcPr>
          <w:tbl>
            <w:tblPr>
              <w:tblW w:w="953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9086"/>
            </w:tblGrid>
            <w:tr w:rsidR="004F1B52" w:rsidRPr="007D308D" w14:paraId="4D98F18B" w14:textId="77777777" w:rsidTr="00025DDA">
              <w:trPr>
                <w:tblCellSpacing w:w="15" w:type="dxa"/>
              </w:trPr>
              <w:tc>
                <w:tcPr>
                  <w:tcW w:w="403" w:type="dxa"/>
                </w:tcPr>
                <w:p w14:paraId="399A8BF2" w14:textId="562100AB" w:rsidR="004F1B52" w:rsidRPr="007D308D" w:rsidRDefault="004F1B52" w:rsidP="004F1B52">
                  <w:pPr>
                    <w:pStyle w:val="Sinespaciado"/>
                    <w:rPr>
                      <w:rFonts w:ascii="Candara" w:hAnsi="Candara" w:cs="Times New Roman"/>
                      <w:noProof/>
                      <w:sz w:val="22"/>
                    </w:rPr>
                  </w:pPr>
                </w:p>
              </w:tc>
              <w:tc>
                <w:tcPr>
                  <w:tcW w:w="9041" w:type="dxa"/>
                </w:tcPr>
                <w:p w14:paraId="61F787BE" w14:textId="7E5EC4A1" w:rsidR="0030659F" w:rsidRPr="007D308D" w:rsidRDefault="0030659F" w:rsidP="0030659F">
                  <w:pPr>
                    <w:rPr>
                      <w:rFonts w:ascii="Candara" w:eastAsia="Times New Roman" w:hAnsi="Candara"/>
                      <w:color w:val="000000"/>
                      <w:lang w:eastAsia="es-EC"/>
                    </w:rPr>
                  </w:pPr>
                  <w:r w:rsidRPr="007D308D">
                    <w:rPr>
                      <w:rFonts w:ascii="Candara" w:hAnsi="Candara"/>
                    </w:rPr>
                    <w:t>Señala</w:t>
                  </w:r>
                  <w:r w:rsidR="006A51BB" w:rsidRPr="007D308D">
                    <w:rPr>
                      <w:rFonts w:ascii="Candara" w:hAnsi="Candara"/>
                    </w:rPr>
                    <w:t>r</w:t>
                  </w:r>
                  <w:r w:rsidRPr="007D308D">
                    <w:rPr>
                      <w:rFonts w:ascii="Candara" w:hAnsi="Candara"/>
                    </w:rPr>
                    <w:t xml:space="preserve"> las referencias bibliográficas cuyos contenidos se encuentran consignados</w:t>
                  </w:r>
                  <w:r w:rsidR="006A51BB" w:rsidRPr="007D308D">
                    <w:rPr>
                      <w:rFonts w:ascii="Candara" w:hAnsi="Candara"/>
                    </w:rPr>
                    <w:t xml:space="preserve"> en el documento y también aquellas que se van a utilizar para la construcción del marco teórico</w:t>
                  </w:r>
                  <w:r w:rsidRPr="007D308D">
                    <w:rPr>
                      <w:rFonts w:ascii="Candara" w:hAnsi="Candara"/>
                    </w:rPr>
                    <w:t xml:space="preserve"> </w:t>
                  </w:r>
                  <w:r w:rsidR="006A51BB" w:rsidRPr="007D308D">
                    <w:rPr>
                      <w:rFonts w:ascii="Candara" w:hAnsi="Candara"/>
                    </w:rPr>
                    <w:t>de</w:t>
                  </w:r>
                  <w:r w:rsidRPr="007D308D">
                    <w:rPr>
                      <w:rFonts w:ascii="Candara" w:hAnsi="Candara"/>
                    </w:rPr>
                    <w:t xml:space="preserve"> la investigación.</w:t>
                  </w:r>
                  <w:r w:rsidRPr="007D308D">
                    <w:rPr>
                      <w:rFonts w:ascii="Candara" w:eastAsia="Times New Roman" w:hAnsi="Candara"/>
                      <w:color w:val="000000"/>
                      <w:lang w:eastAsia="es-EC"/>
                    </w:rPr>
                    <w:t xml:space="preserve"> </w:t>
                  </w:r>
                </w:p>
                <w:p w14:paraId="701F656D" w14:textId="5D2B3545" w:rsidR="0030659F" w:rsidRPr="007D308D" w:rsidRDefault="0030659F" w:rsidP="0030659F">
                  <w:pPr>
                    <w:rPr>
                      <w:rFonts w:ascii="Candara" w:hAnsi="Candara"/>
                    </w:rPr>
                  </w:pPr>
                  <w:r w:rsidRPr="007D308D">
                    <w:rPr>
                      <w:rFonts w:ascii="Candara" w:hAnsi="Candara"/>
                    </w:rPr>
                    <w:t>Se cita la</w:t>
                  </w:r>
                  <w:r w:rsidR="001572C9" w:rsidRPr="007D308D">
                    <w:rPr>
                      <w:rFonts w:ascii="Candara" w:hAnsi="Candara"/>
                    </w:rPr>
                    <w:t xml:space="preserve">s referencias </w:t>
                  </w:r>
                  <w:r w:rsidRPr="007D308D">
                    <w:rPr>
                      <w:rFonts w:ascii="Candara" w:hAnsi="Candara"/>
                    </w:rPr>
                    <w:t xml:space="preserve">de acuerdo a las normativas </w:t>
                  </w:r>
                  <w:r w:rsidR="006A51BB" w:rsidRPr="007D308D">
                    <w:rPr>
                      <w:rFonts w:ascii="Candara" w:hAnsi="Candara"/>
                    </w:rPr>
                    <w:t xml:space="preserve">institucionales, </w:t>
                  </w:r>
                  <w:r w:rsidRPr="007D308D">
                    <w:rPr>
                      <w:rFonts w:ascii="Candara" w:hAnsi="Candara"/>
                    </w:rPr>
                    <w:t>nacionales e internacionales.</w:t>
                  </w:r>
                </w:p>
                <w:p w14:paraId="78F79841" w14:textId="6A6DDA9B" w:rsidR="004F1B52" w:rsidRPr="007D308D" w:rsidRDefault="009B5BEC" w:rsidP="0030659F">
                  <w:pPr>
                    <w:pStyle w:val="Sinespaciado"/>
                    <w:rPr>
                      <w:rFonts w:ascii="Candara" w:hAnsi="Candara" w:cs="Times New Roman"/>
                      <w:noProof/>
                      <w:sz w:val="22"/>
                    </w:rPr>
                  </w:pPr>
                  <w:r w:rsidRPr="007D308D">
                    <w:rPr>
                      <w:rFonts w:ascii="Candara" w:hAnsi="Candara" w:cs="Times New Roman"/>
                      <w:sz w:val="22"/>
                    </w:rPr>
                    <w:t xml:space="preserve">Aplicación de </w:t>
                  </w:r>
                  <w:r w:rsidR="0030659F" w:rsidRPr="007D308D">
                    <w:rPr>
                      <w:rFonts w:ascii="Candara" w:hAnsi="Candara" w:cs="Times New Roman"/>
                      <w:sz w:val="22"/>
                    </w:rPr>
                    <w:t>Normas APA</w:t>
                  </w:r>
                  <w:r w:rsidR="001572C9" w:rsidRPr="007D308D">
                    <w:rPr>
                      <w:rFonts w:ascii="Candara" w:hAnsi="Candara" w:cs="Times New Roman"/>
                      <w:sz w:val="22"/>
                    </w:rPr>
                    <w:t xml:space="preserve"> 7</w:t>
                  </w:r>
                  <w:r w:rsidR="0030659F" w:rsidRPr="007D308D">
                    <w:rPr>
                      <w:rFonts w:ascii="Candara" w:hAnsi="Candara" w:cs="Times New Roman"/>
                      <w:sz w:val="22"/>
                    </w:rPr>
                    <w:t>.</w:t>
                  </w:r>
                </w:p>
              </w:tc>
            </w:tr>
          </w:tbl>
          <w:p w14:paraId="69F8FD02" w14:textId="72F4EFA5" w:rsidR="009A1C09" w:rsidRPr="007D308D" w:rsidRDefault="009A1C09" w:rsidP="004F1B52">
            <w:pPr>
              <w:pStyle w:val="Sinespaciado"/>
              <w:rPr>
                <w:rFonts w:ascii="Candara" w:hAnsi="Candara" w:cs="Times New Roman"/>
                <w:sz w:val="22"/>
              </w:rPr>
            </w:pPr>
          </w:p>
        </w:tc>
      </w:tr>
    </w:tbl>
    <w:p w14:paraId="7E124F64" w14:textId="77777777" w:rsidR="008728DB" w:rsidRPr="007D308D" w:rsidRDefault="008728DB" w:rsidP="00153042">
      <w:pPr>
        <w:rPr>
          <w:rFonts w:ascii="Candara" w:hAnsi="Candara"/>
        </w:rPr>
      </w:pPr>
    </w:p>
    <w:p w14:paraId="672CC7AE" w14:textId="5A4306CF" w:rsidR="0030659F" w:rsidRPr="007D308D" w:rsidRDefault="0030659F" w:rsidP="00153042">
      <w:pPr>
        <w:rPr>
          <w:rFonts w:ascii="Candara" w:hAnsi="Candara"/>
        </w:rPr>
      </w:pPr>
    </w:p>
    <w:p w14:paraId="58691A39" w14:textId="77777777" w:rsidR="00565070" w:rsidRPr="007D308D" w:rsidRDefault="00565070" w:rsidP="00153042">
      <w:pPr>
        <w:rPr>
          <w:rFonts w:ascii="Candara" w:hAnsi="Candara"/>
        </w:rPr>
      </w:pPr>
    </w:p>
    <w:p w14:paraId="3958C358" w14:textId="642C163A" w:rsidR="0030659F" w:rsidRPr="007D308D" w:rsidRDefault="00565070" w:rsidP="001A3D86">
      <w:pPr>
        <w:spacing w:after="0"/>
        <w:rPr>
          <w:rFonts w:ascii="Candara" w:hAnsi="Candara"/>
        </w:rPr>
      </w:pPr>
      <w:r w:rsidRPr="007D308D">
        <w:rPr>
          <w:rFonts w:ascii="Candara" w:hAnsi="Candara"/>
        </w:rPr>
        <w:t>Firma del</w:t>
      </w:r>
      <w:r w:rsidR="00457F1F" w:rsidRPr="007D308D">
        <w:rPr>
          <w:rFonts w:ascii="Candara" w:hAnsi="Candara"/>
        </w:rPr>
        <w:t>/a</w:t>
      </w:r>
      <w:r w:rsidRPr="007D308D">
        <w:rPr>
          <w:rFonts w:ascii="Candara" w:hAnsi="Candara"/>
        </w:rPr>
        <w:t xml:space="preserve"> Investigador</w:t>
      </w:r>
      <w:r w:rsidR="00457F1F" w:rsidRPr="007D308D">
        <w:rPr>
          <w:rFonts w:ascii="Candara" w:hAnsi="Candara"/>
        </w:rPr>
        <w:t>/a</w:t>
      </w:r>
    </w:p>
    <w:p w14:paraId="4547F937" w14:textId="74475D5D" w:rsidR="00565070" w:rsidRPr="007D308D" w:rsidRDefault="00565070" w:rsidP="001A3D86">
      <w:pPr>
        <w:spacing w:after="0"/>
        <w:rPr>
          <w:rFonts w:ascii="Candara" w:hAnsi="Candara"/>
        </w:rPr>
      </w:pPr>
      <w:r w:rsidRPr="007D308D">
        <w:rPr>
          <w:rFonts w:ascii="Candara" w:hAnsi="Candara"/>
        </w:rPr>
        <w:t>CC:</w:t>
      </w:r>
    </w:p>
    <w:p w14:paraId="105AC95F" w14:textId="4093E529" w:rsidR="001572C9" w:rsidRPr="007D308D" w:rsidRDefault="001A3D86" w:rsidP="004C29FB">
      <w:pPr>
        <w:spacing w:after="0"/>
        <w:rPr>
          <w:rFonts w:ascii="Candara" w:hAnsi="Candara"/>
        </w:rPr>
      </w:pPr>
      <w:r w:rsidRPr="007D308D">
        <w:rPr>
          <w:rFonts w:ascii="Candara" w:hAnsi="Candara"/>
        </w:rPr>
        <w:t>Mail:</w:t>
      </w:r>
    </w:p>
    <w:sectPr w:rsidR="001572C9" w:rsidRPr="007D308D" w:rsidSect="009B4FFF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DC784" w14:textId="77777777" w:rsidR="00C428E2" w:rsidRDefault="00C428E2">
      <w:pPr>
        <w:spacing w:after="0"/>
      </w:pPr>
      <w:r>
        <w:separator/>
      </w:r>
    </w:p>
  </w:endnote>
  <w:endnote w:type="continuationSeparator" w:id="0">
    <w:p w14:paraId="3488B009" w14:textId="77777777" w:rsidR="00C428E2" w:rsidRDefault="00C42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A1EA" w14:textId="77777777" w:rsidR="00C428E2" w:rsidRDefault="00C428E2">
      <w:pPr>
        <w:spacing w:after="0"/>
      </w:pPr>
      <w:r>
        <w:separator/>
      </w:r>
    </w:p>
  </w:footnote>
  <w:footnote w:type="continuationSeparator" w:id="0">
    <w:p w14:paraId="516C6C70" w14:textId="77777777" w:rsidR="00C428E2" w:rsidRDefault="00C428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15C6" w14:textId="3A12B763" w:rsidR="007E0212" w:rsidRDefault="007E0212" w:rsidP="007E0212">
    <w:pPr>
      <w:pStyle w:val="Sinespaciado"/>
      <w:jc w:val="center"/>
      <w:rPr>
        <w:rFonts w:ascii="Times New Roman" w:hAnsi="Times New Roman" w:cs="Times New Roman"/>
        <w:b/>
        <w:bCs/>
        <w:sz w:val="22"/>
      </w:rPr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742FD1E7" wp14:editId="20F8E4A5">
          <wp:simplePos x="0" y="0"/>
          <wp:positionH relativeFrom="margin">
            <wp:align>center</wp:align>
          </wp:positionH>
          <wp:positionV relativeFrom="paragraph">
            <wp:posOffset>-315595</wp:posOffset>
          </wp:positionV>
          <wp:extent cx="485775" cy="455295"/>
          <wp:effectExtent l="0" t="0" r="9525" b="1905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6A6C7" w14:textId="01478184" w:rsidR="007E0212" w:rsidRPr="00692643" w:rsidRDefault="00692643" w:rsidP="007E0212">
    <w:pPr>
      <w:pStyle w:val="Sinespaciado"/>
      <w:jc w:val="center"/>
      <w:rPr>
        <w:rFonts w:ascii="Times New Roman" w:hAnsi="Times New Roman" w:cs="Times New Roman"/>
        <w:bCs/>
        <w:sz w:val="22"/>
      </w:rPr>
    </w:pPr>
    <w:r w:rsidRPr="00692643">
      <w:rPr>
        <w:rFonts w:ascii="Times New Roman" w:hAnsi="Times New Roman" w:cs="Times New Roman"/>
        <w:bCs/>
        <w:sz w:val="22"/>
      </w:rPr>
      <w:t xml:space="preserve">UNIVERSIDAD </w:t>
    </w:r>
    <w:r w:rsidR="007E0212" w:rsidRPr="00692643">
      <w:rPr>
        <w:rFonts w:ascii="Times New Roman" w:hAnsi="Times New Roman" w:cs="Times New Roman"/>
        <w:bCs/>
        <w:sz w:val="22"/>
      </w:rPr>
      <w:t>CENTRAL DEL ECUADOR</w:t>
    </w:r>
  </w:p>
  <w:p w14:paraId="446B9C69" w14:textId="494D6B1B" w:rsidR="007E0212" w:rsidRPr="00692643" w:rsidRDefault="007E0212" w:rsidP="007E0212">
    <w:pPr>
      <w:pStyle w:val="Sinespaciado"/>
      <w:jc w:val="center"/>
      <w:rPr>
        <w:rFonts w:ascii="Times New Roman" w:hAnsi="Times New Roman" w:cs="Times New Roman"/>
        <w:bCs/>
        <w:sz w:val="22"/>
      </w:rPr>
    </w:pPr>
    <w:r w:rsidRPr="00692643">
      <w:rPr>
        <w:rFonts w:ascii="Times New Roman" w:hAnsi="Times New Roman" w:cs="Times New Roman"/>
        <w:bCs/>
        <w:sz w:val="22"/>
      </w:rPr>
      <w:t>FACULTAD DE FILOSOFÍA, LETRAS Y CIENCIAS DE LA EDUCACIÓN</w:t>
    </w:r>
  </w:p>
  <w:p w14:paraId="2F40538F" w14:textId="38185AB4" w:rsidR="00692643" w:rsidRPr="00692643" w:rsidRDefault="00692643" w:rsidP="007E0212">
    <w:pPr>
      <w:pStyle w:val="Sinespaciado"/>
      <w:jc w:val="center"/>
      <w:rPr>
        <w:rFonts w:ascii="Times New Roman" w:hAnsi="Times New Roman" w:cs="Times New Roman"/>
        <w:bCs/>
        <w:sz w:val="22"/>
      </w:rPr>
    </w:pPr>
    <w:r>
      <w:rPr>
        <w:rFonts w:ascii="Times New Roman" w:hAnsi="Times New Roman" w:cs="Times New Roman"/>
        <w:bCs/>
        <w:noProof/>
        <w:sz w:val="22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ABE576" wp14:editId="4DA5AAC8">
              <wp:simplePos x="0" y="0"/>
              <wp:positionH relativeFrom="column">
                <wp:posOffset>-5081</wp:posOffset>
              </wp:positionH>
              <wp:positionV relativeFrom="paragraph">
                <wp:posOffset>172720</wp:posOffset>
              </wp:positionV>
              <wp:extent cx="614362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222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6E872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6pt" to="483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" strokecolor="black [3213]" strokeweight="1.75pt">
              <v:stroke linestyle="thickThin" joinstyle="miter"/>
            </v:line>
          </w:pict>
        </mc:Fallback>
      </mc:AlternateContent>
    </w:r>
    <w:r w:rsidRPr="00692643">
      <w:rPr>
        <w:rFonts w:ascii="Times New Roman" w:hAnsi="Times New Roman" w:cs="Times New Roman"/>
        <w:bCs/>
        <w:sz w:val="22"/>
      </w:rPr>
      <w:t>COMISIÓN DE INVESTIGACIÓN</w:t>
    </w:r>
    <w:r w:rsidR="001533CC">
      <w:rPr>
        <w:rFonts w:ascii="Times New Roman" w:hAnsi="Times New Roman" w:cs="Times New Roman"/>
        <w:bCs/>
        <w:sz w:val="22"/>
      </w:rPr>
      <w:t xml:space="preserve"> DE FACULTAD</w:t>
    </w:r>
    <w:r w:rsidRPr="00692643">
      <w:rPr>
        <w:rFonts w:ascii="Times New Roman" w:hAnsi="Times New Roman" w:cs="Times New Roman"/>
        <w:bCs/>
        <w:sz w:val="22"/>
      </w:rPr>
      <w:t xml:space="preserve"> - COIF</w:t>
    </w:r>
  </w:p>
  <w:p w14:paraId="07684312" w14:textId="77777777" w:rsidR="007E0212" w:rsidRPr="007E0212" w:rsidRDefault="007E0212" w:rsidP="007E0212">
    <w:pPr>
      <w:pStyle w:val="Sinespaciado"/>
      <w:jc w:val="center"/>
      <w:rPr>
        <w:rFonts w:ascii="Times New Roman" w:hAnsi="Times New Roman" w:cs="Times New Roman"/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5725"/>
    <w:multiLevelType w:val="hybridMultilevel"/>
    <w:tmpl w:val="DD4C5A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6AC"/>
    <w:multiLevelType w:val="hybridMultilevel"/>
    <w:tmpl w:val="9B1874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36D7"/>
    <w:multiLevelType w:val="hybridMultilevel"/>
    <w:tmpl w:val="330237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436EC"/>
    <w:multiLevelType w:val="hybridMultilevel"/>
    <w:tmpl w:val="7C02C95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B7B7B"/>
    <w:multiLevelType w:val="hybridMultilevel"/>
    <w:tmpl w:val="C85C2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C48"/>
    <w:multiLevelType w:val="hybridMultilevel"/>
    <w:tmpl w:val="600645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97566"/>
    <w:multiLevelType w:val="hybridMultilevel"/>
    <w:tmpl w:val="34400D3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D6AA3"/>
    <w:multiLevelType w:val="hybridMultilevel"/>
    <w:tmpl w:val="7C02BB26"/>
    <w:lvl w:ilvl="0" w:tplc="48FEC3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940A9"/>
    <w:multiLevelType w:val="hybridMultilevel"/>
    <w:tmpl w:val="74AA2D70"/>
    <w:lvl w:ilvl="0" w:tplc="422E49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76AF"/>
    <w:multiLevelType w:val="hybridMultilevel"/>
    <w:tmpl w:val="C7965D86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D467A"/>
    <w:multiLevelType w:val="hybridMultilevel"/>
    <w:tmpl w:val="E6E43C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46EEC"/>
    <w:multiLevelType w:val="hybridMultilevel"/>
    <w:tmpl w:val="B09031C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C48B7"/>
    <w:multiLevelType w:val="hybridMultilevel"/>
    <w:tmpl w:val="9B3A99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D623E"/>
    <w:multiLevelType w:val="hybridMultilevel"/>
    <w:tmpl w:val="632E582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7F"/>
    <w:rsid w:val="00002CB4"/>
    <w:rsid w:val="00007215"/>
    <w:rsid w:val="00010519"/>
    <w:rsid w:val="00013B48"/>
    <w:rsid w:val="00013E70"/>
    <w:rsid w:val="00024E72"/>
    <w:rsid w:val="00025DDA"/>
    <w:rsid w:val="00027286"/>
    <w:rsid w:val="0003162E"/>
    <w:rsid w:val="000330F8"/>
    <w:rsid w:val="00033A93"/>
    <w:rsid w:val="00034ACD"/>
    <w:rsid w:val="000424FA"/>
    <w:rsid w:val="000463BC"/>
    <w:rsid w:val="00056554"/>
    <w:rsid w:val="0006223A"/>
    <w:rsid w:val="00064517"/>
    <w:rsid w:val="00072597"/>
    <w:rsid w:val="0008217A"/>
    <w:rsid w:val="00083046"/>
    <w:rsid w:val="00086B58"/>
    <w:rsid w:val="00091691"/>
    <w:rsid w:val="00091CAA"/>
    <w:rsid w:val="00093788"/>
    <w:rsid w:val="000946F5"/>
    <w:rsid w:val="0009714F"/>
    <w:rsid w:val="000B16DE"/>
    <w:rsid w:val="000B7EAD"/>
    <w:rsid w:val="000C457F"/>
    <w:rsid w:val="000D7A42"/>
    <w:rsid w:val="000E1678"/>
    <w:rsid w:val="000E3E8C"/>
    <w:rsid w:val="000E5B23"/>
    <w:rsid w:val="000F128C"/>
    <w:rsid w:val="000F1751"/>
    <w:rsid w:val="000F6F2C"/>
    <w:rsid w:val="001002F0"/>
    <w:rsid w:val="00100EEC"/>
    <w:rsid w:val="0010570F"/>
    <w:rsid w:val="0011025F"/>
    <w:rsid w:val="00110882"/>
    <w:rsid w:val="00110DB2"/>
    <w:rsid w:val="00111075"/>
    <w:rsid w:val="00111388"/>
    <w:rsid w:val="00112A40"/>
    <w:rsid w:val="00116B73"/>
    <w:rsid w:val="001223D2"/>
    <w:rsid w:val="001268B6"/>
    <w:rsid w:val="00131728"/>
    <w:rsid w:val="0013228C"/>
    <w:rsid w:val="0013492E"/>
    <w:rsid w:val="00153042"/>
    <w:rsid w:val="001533CC"/>
    <w:rsid w:val="00154110"/>
    <w:rsid w:val="00157037"/>
    <w:rsid w:val="001572C9"/>
    <w:rsid w:val="00165BCA"/>
    <w:rsid w:val="00165C73"/>
    <w:rsid w:val="00166DF0"/>
    <w:rsid w:val="00174F38"/>
    <w:rsid w:val="00177760"/>
    <w:rsid w:val="001849B8"/>
    <w:rsid w:val="0019103F"/>
    <w:rsid w:val="001934C0"/>
    <w:rsid w:val="001939F2"/>
    <w:rsid w:val="001A2033"/>
    <w:rsid w:val="001A26A4"/>
    <w:rsid w:val="001A3D86"/>
    <w:rsid w:val="001A79E8"/>
    <w:rsid w:val="001B0816"/>
    <w:rsid w:val="001B2AF8"/>
    <w:rsid w:val="001B6AB9"/>
    <w:rsid w:val="001B7132"/>
    <w:rsid w:val="001C30DF"/>
    <w:rsid w:val="001C5F43"/>
    <w:rsid w:val="001C5F6B"/>
    <w:rsid w:val="001C671A"/>
    <w:rsid w:val="001D0A0C"/>
    <w:rsid w:val="001D341B"/>
    <w:rsid w:val="001D3E05"/>
    <w:rsid w:val="001E775E"/>
    <w:rsid w:val="001F1B3E"/>
    <w:rsid w:val="001F2EAD"/>
    <w:rsid w:val="001F705E"/>
    <w:rsid w:val="002007C5"/>
    <w:rsid w:val="00200E19"/>
    <w:rsid w:val="00201588"/>
    <w:rsid w:val="00202803"/>
    <w:rsid w:val="00202BF3"/>
    <w:rsid w:val="002036FB"/>
    <w:rsid w:val="002040D1"/>
    <w:rsid w:val="00211FD1"/>
    <w:rsid w:val="002139A9"/>
    <w:rsid w:val="002149EA"/>
    <w:rsid w:val="00214E20"/>
    <w:rsid w:val="00215E43"/>
    <w:rsid w:val="00223F38"/>
    <w:rsid w:val="0022403C"/>
    <w:rsid w:val="00232CEE"/>
    <w:rsid w:val="002369C7"/>
    <w:rsid w:val="00243405"/>
    <w:rsid w:val="00243696"/>
    <w:rsid w:val="0024373C"/>
    <w:rsid w:val="002466C4"/>
    <w:rsid w:val="00246BFA"/>
    <w:rsid w:val="00252CE6"/>
    <w:rsid w:val="002663EC"/>
    <w:rsid w:val="002720FB"/>
    <w:rsid w:val="00283D52"/>
    <w:rsid w:val="002875C8"/>
    <w:rsid w:val="00290517"/>
    <w:rsid w:val="00290EAD"/>
    <w:rsid w:val="002A7A3F"/>
    <w:rsid w:val="002A7F28"/>
    <w:rsid w:val="002B6C55"/>
    <w:rsid w:val="002D239C"/>
    <w:rsid w:val="002D29AF"/>
    <w:rsid w:val="002D44F4"/>
    <w:rsid w:val="002D7645"/>
    <w:rsid w:val="002E0080"/>
    <w:rsid w:val="002E1AF8"/>
    <w:rsid w:val="002E50AA"/>
    <w:rsid w:val="002E52FE"/>
    <w:rsid w:val="002E59EF"/>
    <w:rsid w:val="002E6FFC"/>
    <w:rsid w:val="002E7B41"/>
    <w:rsid w:val="002F0C15"/>
    <w:rsid w:val="002F1616"/>
    <w:rsid w:val="00302F5F"/>
    <w:rsid w:val="00305620"/>
    <w:rsid w:val="0030659F"/>
    <w:rsid w:val="0031062F"/>
    <w:rsid w:val="00313D1C"/>
    <w:rsid w:val="00314D42"/>
    <w:rsid w:val="00316759"/>
    <w:rsid w:val="00325363"/>
    <w:rsid w:val="003271A7"/>
    <w:rsid w:val="0033068A"/>
    <w:rsid w:val="0034004E"/>
    <w:rsid w:val="00340C2C"/>
    <w:rsid w:val="00342013"/>
    <w:rsid w:val="003430AF"/>
    <w:rsid w:val="0036501D"/>
    <w:rsid w:val="00385AD8"/>
    <w:rsid w:val="003860E5"/>
    <w:rsid w:val="0038621F"/>
    <w:rsid w:val="0038744D"/>
    <w:rsid w:val="00392620"/>
    <w:rsid w:val="003955D5"/>
    <w:rsid w:val="00396426"/>
    <w:rsid w:val="003A39F1"/>
    <w:rsid w:val="003A472B"/>
    <w:rsid w:val="003A713F"/>
    <w:rsid w:val="003A71A8"/>
    <w:rsid w:val="003C29B9"/>
    <w:rsid w:val="003C3B9D"/>
    <w:rsid w:val="003D1EF5"/>
    <w:rsid w:val="003D2E82"/>
    <w:rsid w:val="003E6E01"/>
    <w:rsid w:val="003F0533"/>
    <w:rsid w:val="003F7D49"/>
    <w:rsid w:val="004021D5"/>
    <w:rsid w:val="00403818"/>
    <w:rsid w:val="004051F3"/>
    <w:rsid w:val="004069E7"/>
    <w:rsid w:val="00412AEE"/>
    <w:rsid w:val="0041493E"/>
    <w:rsid w:val="00414CD0"/>
    <w:rsid w:val="00431089"/>
    <w:rsid w:val="0043441A"/>
    <w:rsid w:val="00436201"/>
    <w:rsid w:val="00441B73"/>
    <w:rsid w:val="00450C3F"/>
    <w:rsid w:val="00453840"/>
    <w:rsid w:val="00455058"/>
    <w:rsid w:val="00457F1F"/>
    <w:rsid w:val="0046121F"/>
    <w:rsid w:val="00462A66"/>
    <w:rsid w:val="00462C71"/>
    <w:rsid w:val="00463F0C"/>
    <w:rsid w:val="004647B3"/>
    <w:rsid w:val="0047159A"/>
    <w:rsid w:val="00474246"/>
    <w:rsid w:val="00480ADB"/>
    <w:rsid w:val="00481FDF"/>
    <w:rsid w:val="00484000"/>
    <w:rsid w:val="00484EAF"/>
    <w:rsid w:val="00491738"/>
    <w:rsid w:val="004943E1"/>
    <w:rsid w:val="00494A28"/>
    <w:rsid w:val="0049617A"/>
    <w:rsid w:val="004B067C"/>
    <w:rsid w:val="004B07B0"/>
    <w:rsid w:val="004B08D8"/>
    <w:rsid w:val="004B5E3D"/>
    <w:rsid w:val="004B70EF"/>
    <w:rsid w:val="004C29FB"/>
    <w:rsid w:val="004E0945"/>
    <w:rsid w:val="004E0AE9"/>
    <w:rsid w:val="004E3117"/>
    <w:rsid w:val="004F0052"/>
    <w:rsid w:val="004F1B52"/>
    <w:rsid w:val="00501655"/>
    <w:rsid w:val="00507D85"/>
    <w:rsid w:val="00512AED"/>
    <w:rsid w:val="00512FCD"/>
    <w:rsid w:val="0051313D"/>
    <w:rsid w:val="00513665"/>
    <w:rsid w:val="00513DFF"/>
    <w:rsid w:val="005212A1"/>
    <w:rsid w:val="0052161E"/>
    <w:rsid w:val="00526F93"/>
    <w:rsid w:val="00540F4E"/>
    <w:rsid w:val="005442CF"/>
    <w:rsid w:val="00547C34"/>
    <w:rsid w:val="00556F9A"/>
    <w:rsid w:val="00560C57"/>
    <w:rsid w:val="00565070"/>
    <w:rsid w:val="00565CC7"/>
    <w:rsid w:val="0056657D"/>
    <w:rsid w:val="00577444"/>
    <w:rsid w:val="005821CD"/>
    <w:rsid w:val="005B3C8C"/>
    <w:rsid w:val="005B5997"/>
    <w:rsid w:val="005B679A"/>
    <w:rsid w:val="005C11AF"/>
    <w:rsid w:val="005C2338"/>
    <w:rsid w:val="005C47A0"/>
    <w:rsid w:val="005C4B11"/>
    <w:rsid w:val="005D14FA"/>
    <w:rsid w:val="005D1C03"/>
    <w:rsid w:val="005D1C17"/>
    <w:rsid w:val="005D3471"/>
    <w:rsid w:val="005D3D22"/>
    <w:rsid w:val="005D437A"/>
    <w:rsid w:val="005D4399"/>
    <w:rsid w:val="005D4C92"/>
    <w:rsid w:val="005D57F9"/>
    <w:rsid w:val="005E4071"/>
    <w:rsid w:val="005E41A2"/>
    <w:rsid w:val="005E4AB2"/>
    <w:rsid w:val="005E65DA"/>
    <w:rsid w:val="005F2834"/>
    <w:rsid w:val="005F53A6"/>
    <w:rsid w:val="005F7E81"/>
    <w:rsid w:val="00604E7C"/>
    <w:rsid w:val="00605D53"/>
    <w:rsid w:val="006066CB"/>
    <w:rsid w:val="00607143"/>
    <w:rsid w:val="00607C50"/>
    <w:rsid w:val="00625F3E"/>
    <w:rsid w:val="00627F2C"/>
    <w:rsid w:val="00632B5E"/>
    <w:rsid w:val="00632D57"/>
    <w:rsid w:val="00633975"/>
    <w:rsid w:val="00636998"/>
    <w:rsid w:val="00641CAE"/>
    <w:rsid w:val="006508B2"/>
    <w:rsid w:val="00651191"/>
    <w:rsid w:val="006515CA"/>
    <w:rsid w:val="00655980"/>
    <w:rsid w:val="00657071"/>
    <w:rsid w:val="00660E2D"/>
    <w:rsid w:val="006625C6"/>
    <w:rsid w:val="00670B0F"/>
    <w:rsid w:val="00671F3E"/>
    <w:rsid w:val="00681ACA"/>
    <w:rsid w:val="00683E8D"/>
    <w:rsid w:val="0069065C"/>
    <w:rsid w:val="00692643"/>
    <w:rsid w:val="00697E24"/>
    <w:rsid w:val="006A3246"/>
    <w:rsid w:val="006A51BB"/>
    <w:rsid w:val="006A5E58"/>
    <w:rsid w:val="006B1318"/>
    <w:rsid w:val="006B3645"/>
    <w:rsid w:val="006C29F1"/>
    <w:rsid w:val="006C5571"/>
    <w:rsid w:val="006D02F4"/>
    <w:rsid w:val="006D22EC"/>
    <w:rsid w:val="006D2A1D"/>
    <w:rsid w:val="006D59B5"/>
    <w:rsid w:val="006E3E29"/>
    <w:rsid w:val="006F0F38"/>
    <w:rsid w:val="006F47DD"/>
    <w:rsid w:val="006F53E3"/>
    <w:rsid w:val="006F562A"/>
    <w:rsid w:val="006F599C"/>
    <w:rsid w:val="006F72F7"/>
    <w:rsid w:val="00703BD9"/>
    <w:rsid w:val="00704528"/>
    <w:rsid w:val="007167A2"/>
    <w:rsid w:val="00716B47"/>
    <w:rsid w:val="00717901"/>
    <w:rsid w:val="007307C3"/>
    <w:rsid w:val="007327EC"/>
    <w:rsid w:val="007344FF"/>
    <w:rsid w:val="00742E1F"/>
    <w:rsid w:val="00747187"/>
    <w:rsid w:val="007641FF"/>
    <w:rsid w:val="00765CC8"/>
    <w:rsid w:val="007663F5"/>
    <w:rsid w:val="0077038B"/>
    <w:rsid w:val="007739BC"/>
    <w:rsid w:val="00773BC4"/>
    <w:rsid w:val="0077560A"/>
    <w:rsid w:val="00776669"/>
    <w:rsid w:val="0077749D"/>
    <w:rsid w:val="00787437"/>
    <w:rsid w:val="007877EC"/>
    <w:rsid w:val="00792DCB"/>
    <w:rsid w:val="00794CD4"/>
    <w:rsid w:val="007A0260"/>
    <w:rsid w:val="007A6D03"/>
    <w:rsid w:val="007A7D96"/>
    <w:rsid w:val="007B020B"/>
    <w:rsid w:val="007B0783"/>
    <w:rsid w:val="007D0057"/>
    <w:rsid w:val="007D308D"/>
    <w:rsid w:val="007D3F68"/>
    <w:rsid w:val="007E0212"/>
    <w:rsid w:val="007E4F7E"/>
    <w:rsid w:val="007E6175"/>
    <w:rsid w:val="007E73DE"/>
    <w:rsid w:val="007F6861"/>
    <w:rsid w:val="008033BD"/>
    <w:rsid w:val="0080790D"/>
    <w:rsid w:val="00810888"/>
    <w:rsid w:val="00813158"/>
    <w:rsid w:val="008141B5"/>
    <w:rsid w:val="00815242"/>
    <w:rsid w:val="00815E03"/>
    <w:rsid w:val="0082015F"/>
    <w:rsid w:val="008227B4"/>
    <w:rsid w:val="00827276"/>
    <w:rsid w:val="008310A6"/>
    <w:rsid w:val="00831461"/>
    <w:rsid w:val="00836A1E"/>
    <w:rsid w:val="00837E05"/>
    <w:rsid w:val="008447DC"/>
    <w:rsid w:val="00846879"/>
    <w:rsid w:val="0085025F"/>
    <w:rsid w:val="00861653"/>
    <w:rsid w:val="00862599"/>
    <w:rsid w:val="00865B77"/>
    <w:rsid w:val="008728DB"/>
    <w:rsid w:val="0087406C"/>
    <w:rsid w:val="008760B3"/>
    <w:rsid w:val="0088114B"/>
    <w:rsid w:val="00881168"/>
    <w:rsid w:val="00881772"/>
    <w:rsid w:val="008836D9"/>
    <w:rsid w:val="00883758"/>
    <w:rsid w:val="008854D3"/>
    <w:rsid w:val="008860F7"/>
    <w:rsid w:val="00886CB5"/>
    <w:rsid w:val="008934E6"/>
    <w:rsid w:val="00895B0C"/>
    <w:rsid w:val="0089647B"/>
    <w:rsid w:val="008B40A5"/>
    <w:rsid w:val="008B42E6"/>
    <w:rsid w:val="008B5AD2"/>
    <w:rsid w:val="008C4842"/>
    <w:rsid w:val="008C7FF9"/>
    <w:rsid w:val="008D1585"/>
    <w:rsid w:val="008D2564"/>
    <w:rsid w:val="008D44D1"/>
    <w:rsid w:val="008D45F5"/>
    <w:rsid w:val="008D5031"/>
    <w:rsid w:val="008F1D9B"/>
    <w:rsid w:val="0090032A"/>
    <w:rsid w:val="0090299B"/>
    <w:rsid w:val="00902F6F"/>
    <w:rsid w:val="0091089C"/>
    <w:rsid w:val="00911A1E"/>
    <w:rsid w:val="00913E7E"/>
    <w:rsid w:val="00917048"/>
    <w:rsid w:val="009172A6"/>
    <w:rsid w:val="00917E54"/>
    <w:rsid w:val="00923F64"/>
    <w:rsid w:val="00927C64"/>
    <w:rsid w:val="00927D7A"/>
    <w:rsid w:val="00930745"/>
    <w:rsid w:val="00933A0B"/>
    <w:rsid w:val="00936A34"/>
    <w:rsid w:val="009371A7"/>
    <w:rsid w:val="00937CE0"/>
    <w:rsid w:val="00944C0D"/>
    <w:rsid w:val="0095030E"/>
    <w:rsid w:val="00951E73"/>
    <w:rsid w:val="00957B8C"/>
    <w:rsid w:val="00962495"/>
    <w:rsid w:val="00966CDE"/>
    <w:rsid w:val="009765E1"/>
    <w:rsid w:val="00981D8B"/>
    <w:rsid w:val="00990541"/>
    <w:rsid w:val="00990DE2"/>
    <w:rsid w:val="00992653"/>
    <w:rsid w:val="00993BBE"/>
    <w:rsid w:val="00995BEF"/>
    <w:rsid w:val="009A1C09"/>
    <w:rsid w:val="009A67BE"/>
    <w:rsid w:val="009B0DFB"/>
    <w:rsid w:val="009B4FFF"/>
    <w:rsid w:val="009B5BEC"/>
    <w:rsid w:val="009B745D"/>
    <w:rsid w:val="009C34A1"/>
    <w:rsid w:val="009C5BE7"/>
    <w:rsid w:val="009C7F0A"/>
    <w:rsid w:val="009D4B29"/>
    <w:rsid w:val="009E0C37"/>
    <w:rsid w:val="009E30BC"/>
    <w:rsid w:val="009E7DB2"/>
    <w:rsid w:val="009F0F88"/>
    <w:rsid w:val="009F41BB"/>
    <w:rsid w:val="00A00568"/>
    <w:rsid w:val="00A23B21"/>
    <w:rsid w:val="00A24390"/>
    <w:rsid w:val="00A24437"/>
    <w:rsid w:val="00A25665"/>
    <w:rsid w:val="00A26050"/>
    <w:rsid w:val="00A27C1E"/>
    <w:rsid w:val="00A27F6F"/>
    <w:rsid w:val="00A323FC"/>
    <w:rsid w:val="00A50CFF"/>
    <w:rsid w:val="00A512CC"/>
    <w:rsid w:val="00A51F95"/>
    <w:rsid w:val="00A545B2"/>
    <w:rsid w:val="00A54F93"/>
    <w:rsid w:val="00A56B94"/>
    <w:rsid w:val="00A57C77"/>
    <w:rsid w:val="00A6250C"/>
    <w:rsid w:val="00A72B42"/>
    <w:rsid w:val="00A7721D"/>
    <w:rsid w:val="00A819BF"/>
    <w:rsid w:val="00A83865"/>
    <w:rsid w:val="00A8789D"/>
    <w:rsid w:val="00AA43FB"/>
    <w:rsid w:val="00AB4153"/>
    <w:rsid w:val="00AB4E38"/>
    <w:rsid w:val="00AB7E68"/>
    <w:rsid w:val="00AC2805"/>
    <w:rsid w:val="00AC39B0"/>
    <w:rsid w:val="00AC48E2"/>
    <w:rsid w:val="00AC619E"/>
    <w:rsid w:val="00AC7C04"/>
    <w:rsid w:val="00AD1B94"/>
    <w:rsid w:val="00AD7B08"/>
    <w:rsid w:val="00AE06E8"/>
    <w:rsid w:val="00AE2587"/>
    <w:rsid w:val="00AE3303"/>
    <w:rsid w:val="00AF31F7"/>
    <w:rsid w:val="00AF39D4"/>
    <w:rsid w:val="00AF3A7A"/>
    <w:rsid w:val="00AF478E"/>
    <w:rsid w:val="00AF54EA"/>
    <w:rsid w:val="00AF651B"/>
    <w:rsid w:val="00B026E4"/>
    <w:rsid w:val="00B03255"/>
    <w:rsid w:val="00B06E9C"/>
    <w:rsid w:val="00B0752F"/>
    <w:rsid w:val="00B12BD8"/>
    <w:rsid w:val="00B150F4"/>
    <w:rsid w:val="00B16C0A"/>
    <w:rsid w:val="00B17AC0"/>
    <w:rsid w:val="00B21331"/>
    <w:rsid w:val="00B21730"/>
    <w:rsid w:val="00B25587"/>
    <w:rsid w:val="00B3366F"/>
    <w:rsid w:val="00B451AE"/>
    <w:rsid w:val="00B4678E"/>
    <w:rsid w:val="00B46959"/>
    <w:rsid w:val="00B57686"/>
    <w:rsid w:val="00B72FCE"/>
    <w:rsid w:val="00B74BDB"/>
    <w:rsid w:val="00B74E0E"/>
    <w:rsid w:val="00B7641F"/>
    <w:rsid w:val="00B77CBA"/>
    <w:rsid w:val="00B92E0E"/>
    <w:rsid w:val="00B93DC5"/>
    <w:rsid w:val="00B9437B"/>
    <w:rsid w:val="00B975CC"/>
    <w:rsid w:val="00BA0A0C"/>
    <w:rsid w:val="00BB3B52"/>
    <w:rsid w:val="00BB3FEB"/>
    <w:rsid w:val="00BB43CE"/>
    <w:rsid w:val="00BB75E6"/>
    <w:rsid w:val="00BC5601"/>
    <w:rsid w:val="00BC63EB"/>
    <w:rsid w:val="00BC6E92"/>
    <w:rsid w:val="00BD3E60"/>
    <w:rsid w:val="00BD721F"/>
    <w:rsid w:val="00BE0820"/>
    <w:rsid w:val="00BE1B87"/>
    <w:rsid w:val="00BF1149"/>
    <w:rsid w:val="00BF2E25"/>
    <w:rsid w:val="00BF53B2"/>
    <w:rsid w:val="00C02116"/>
    <w:rsid w:val="00C033BC"/>
    <w:rsid w:val="00C05274"/>
    <w:rsid w:val="00C107DA"/>
    <w:rsid w:val="00C22418"/>
    <w:rsid w:val="00C25252"/>
    <w:rsid w:val="00C428E2"/>
    <w:rsid w:val="00C42F4E"/>
    <w:rsid w:val="00C4356B"/>
    <w:rsid w:val="00C501F8"/>
    <w:rsid w:val="00C549EF"/>
    <w:rsid w:val="00C54AD2"/>
    <w:rsid w:val="00C562B6"/>
    <w:rsid w:val="00C61C38"/>
    <w:rsid w:val="00C64E4D"/>
    <w:rsid w:val="00C6652B"/>
    <w:rsid w:val="00C66877"/>
    <w:rsid w:val="00C67814"/>
    <w:rsid w:val="00C67B60"/>
    <w:rsid w:val="00C7059F"/>
    <w:rsid w:val="00C803A6"/>
    <w:rsid w:val="00CA7D0A"/>
    <w:rsid w:val="00CB3973"/>
    <w:rsid w:val="00CC3403"/>
    <w:rsid w:val="00CC44C1"/>
    <w:rsid w:val="00CC6B84"/>
    <w:rsid w:val="00CC7587"/>
    <w:rsid w:val="00CC79F6"/>
    <w:rsid w:val="00CD124E"/>
    <w:rsid w:val="00CD29B3"/>
    <w:rsid w:val="00CD63AB"/>
    <w:rsid w:val="00CE1387"/>
    <w:rsid w:val="00CE59DF"/>
    <w:rsid w:val="00CE694C"/>
    <w:rsid w:val="00CF255A"/>
    <w:rsid w:val="00CF3A29"/>
    <w:rsid w:val="00CF6268"/>
    <w:rsid w:val="00D03C71"/>
    <w:rsid w:val="00D04C71"/>
    <w:rsid w:val="00D0745D"/>
    <w:rsid w:val="00D10737"/>
    <w:rsid w:val="00D24A4B"/>
    <w:rsid w:val="00D27756"/>
    <w:rsid w:val="00D42F3F"/>
    <w:rsid w:val="00D437FA"/>
    <w:rsid w:val="00D46198"/>
    <w:rsid w:val="00D4774D"/>
    <w:rsid w:val="00D506D0"/>
    <w:rsid w:val="00D5119F"/>
    <w:rsid w:val="00D521B6"/>
    <w:rsid w:val="00D54536"/>
    <w:rsid w:val="00D61B6C"/>
    <w:rsid w:val="00D65E60"/>
    <w:rsid w:val="00D67864"/>
    <w:rsid w:val="00D70718"/>
    <w:rsid w:val="00D712EB"/>
    <w:rsid w:val="00D818E8"/>
    <w:rsid w:val="00D81A38"/>
    <w:rsid w:val="00D85F68"/>
    <w:rsid w:val="00D91B56"/>
    <w:rsid w:val="00D947F6"/>
    <w:rsid w:val="00D94B92"/>
    <w:rsid w:val="00D967A9"/>
    <w:rsid w:val="00DA0426"/>
    <w:rsid w:val="00DA35B8"/>
    <w:rsid w:val="00DB489B"/>
    <w:rsid w:val="00DB5393"/>
    <w:rsid w:val="00DB775B"/>
    <w:rsid w:val="00DB7EEA"/>
    <w:rsid w:val="00DC12CA"/>
    <w:rsid w:val="00DC160D"/>
    <w:rsid w:val="00DD043C"/>
    <w:rsid w:val="00DD0847"/>
    <w:rsid w:val="00DD210E"/>
    <w:rsid w:val="00DD27F5"/>
    <w:rsid w:val="00DD5484"/>
    <w:rsid w:val="00DE01F4"/>
    <w:rsid w:val="00DE1594"/>
    <w:rsid w:val="00DE2D51"/>
    <w:rsid w:val="00DE3A9C"/>
    <w:rsid w:val="00DE6529"/>
    <w:rsid w:val="00DF110F"/>
    <w:rsid w:val="00DF206E"/>
    <w:rsid w:val="00DF50F0"/>
    <w:rsid w:val="00E0025E"/>
    <w:rsid w:val="00E006AA"/>
    <w:rsid w:val="00E02276"/>
    <w:rsid w:val="00E11CC6"/>
    <w:rsid w:val="00E22807"/>
    <w:rsid w:val="00E24CA9"/>
    <w:rsid w:val="00E26E27"/>
    <w:rsid w:val="00E27A01"/>
    <w:rsid w:val="00E32B2C"/>
    <w:rsid w:val="00E33195"/>
    <w:rsid w:val="00E45FF2"/>
    <w:rsid w:val="00E4781A"/>
    <w:rsid w:val="00E513B8"/>
    <w:rsid w:val="00E531D5"/>
    <w:rsid w:val="00E55F34"/>
    <w:rsid w:val="00E6001E"/>
    <w:rsid w:val="00E67E88"/>
    <w:rsid w:val="00E714C4"/>
    <w:rsid w:val="00E8052D"/>
    <w:rsid w:val="00E80AFA"/>
    <w:rsid w:val="00E811C0"/>
    <w:rsid w:val="00E83A1A"/>
    <w:rsid w:val="00E845D5"/>
    <w:rsid w:val="00E9267A"/>
    <w:rsid w:val="00EA7F8D"/>
    <w:rsid w:val="00EB4943"/>
    <w:rsid w:val="00EB7478"/>
    <w:rsid w:val="00EC0D62"/>
    <w:rsid w:val="00EC2BA4"/>
    <w:rsid w:val="00EC58A0"/>
    <w:rsid w:val="00EC649B"/>
    <w:rsid w:val="00ED2423"/>
    <w:rsid w:val="00ED2F5A"/>
    <w:rsid w:val="00ED2FF2"/>
    <w:rsid w:val="00ED36AB"/>
    <w:rsid w:val="00ED5812"/>
    <w:rsid w:val="00EE78D5"/>
    <w:rsid w:val="00EF39ED"/>
    <w:rsid w:val="00EF5C18"/>
    <w:rsid w:val="00F014FB"/>
    <w:rsid w:val="00F019F4"/>
    <w:rsid w:val="00F071BE"/>
    <w:rsid w:val="00F077FF"/>
    <w:rsid w:val="00F07DE9"/>
    <w:rsid w:val="00F12850"/>
    <w:rsid w:val="00F14FA5"/>
    <w:rsid w:val="00F160A2"/>
    <w:rsid w:val="00F17FBE"/>
    <w:rsid w:val="00F20CB5"/>
    <w:rsid w:val="00F22164"/>
    <w:rsid w:val="00F275AF"/>
    <w:rsid w:val="00F279AF"/>
    <w:rsid w:val="00F33BA7"/>
    <w:rsid w:val="00F44B82"/>
    <w:rsid w:val="00F56499"/>
    <w:rsid w:val="00F600E7"/>
    <w:rsid w:val="00F61724"/>
    <w:rsid w:val="00F6205F"/>
    <w:rsid w:val="00F64F9A"/>
    <w:rsid w:val="00F66EC8"/>
    <w:rsid w:val="00F70DB7"/>
    <w:rsid w:val="00F73495"/>
    <w:rsid w:val="00F734FA"/>
    <w:rsid w:val="00F83BEB"/>
    <w:rsid w:val="00F84516"/>
    <w:rsid w:val="00F85F79"/>
    <w:rsid w:val="00FA00E6"/>
    <w:rsid w:val="00FA0AB1"/>
    <w:rsid w:val="00FB07F1"/>
    <w:rsid w:val="00FB0872"/>
    <w:rsid w:val="00FB0CE3"/>
    <w:rsid w:val="00FB445A"/>
    <w:rsid w:val="00FC0C5D"/>
    <w:rsid w:val="00FC35E8"/>
    <w:rsid w:val="00FD02A7"/>
    <w:rsid w:val="00FD29C9"/>
    <w:rsid w:val="00FD4051"/>
    <w:rsid w:val="00FD483B"/>
    <w:rsid w:val="00FD7BBB"/>
    <w:rsid w:val="00FF02C8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DB10F"/>
  <w15:docId w15:val="{B0C9D422-2126-44F4-B713-B414009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7F"/>
    <w:pPr>
      <w:spacing w:after="20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0752F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BC63E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457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C45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57F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033A93"/>
    <w:pPr>
      <w:spacing w:after="0" w:line="240" w:lineRule="auto"/>
      <w:jc w:val="both"/>
    </w:pPr>
    <w:rPr>
      <w:rFonts w:ascii="Cambria" w:hAnsi="Cambr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3A93"/>
    <w:rPr>
      <w:rFonts w:ascii="Cambria" w:hAnsi="Cambria"/>
      <w:sz w:val="20"/>
      <w:lang w:val="es-EC"/>
    </w:rPr>
  </w:style>
  <w:style w:type="paragraph" w:styleId="Prrafodelista">
    <w:name w:val="List Paragraph"/>
    <w:basedOn w:val="Normal"/>
    <w:uiPriority w:val="34"/>
    <w:qFormat/>
    <w:rsid w:val="000C457F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ibliografa">
    <w:name w:val="Bibliography"/>
    <w:basedOn w:val="Normal"/>
    <w:next w:val="Normal"/>
    <w:uiPriority w:val="37"/>
    <w:unhideWhenUsed/>
    <w:rsid w:val="000C457F"/>
    <w:pPr>
      <w:spacing w:line="276" w:lineRule="auto"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05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C63EB"/>
    <w:rPr>
      <w:rFonts w:ascii="Arial" w:eastAsia="Times New Roman" w:hAnsi="Arial" w:cs="Arial"/>
      <w:b/>
      <w:bCs/>
      <w:i/>
      <w:iCs/>
      <w:szCs w:val="28"/>
      <w:lang w:val="es-EC" w:eastAsia="es-ES"/>
    </w:rPr>
  </w:style>
  <w:style w:type="paragraph" w:styleId="Encabezado">
    <w:name w:val="header"/>
    <w:basedOn w:val="Normal"/>
    <w:link w:val="EncabezadoCar"/>
    <w:uiPriority w:val="99"/>
    <w:rsid w:val="00E27A01"/>
    <w:pPr>
      <w:tabs>
        <w:tab w:val="center" w:pos="4252"/>
        <w:tab w:val="right" w:pos="8504"/>
      </w:tabs>
      <w:spacing w:after="0"/>
      <w:jc w:val="left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27A0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075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3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3CE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B4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3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3C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3CE"/>
    <w:rPr>
      <w:rFonts w:ascii="Calibri" w:eastAsia="Calibri" w:hAnsi="Calibri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B2AF8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062F"/>
    <w:pPr>
      <w:spacing w:after="0" w:line="240" w:lineRule="auto"/>
    </w:pPr>
    <w:rPr>
      <w:sz w:val="20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01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07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0CB5"/>
    <w:rPr>
      <w:color w:val="605E5C"/>
      <w:shd w:val="clear" w:color="auto" w:fill="E1DFDD"/>
    </w:rPr>
  </w:style>
  <w:style w:type="table" w:customStyle="1" w:styleId="Tablanormal21">
    <w:name w:val="Tabla normal 21"/>
    <w:basedOn w:val="Tablanormal"/>
    <w:uiPriority w:val="42"/>
    <w:rsid w:val="006D59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033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>
  <b:Source>
    <b:Tag>Mar17</b:Tag>
    <b:SourceType>Book</b:SourceType>
    <b:Guid>{2C9FD4F4-0E14-424E-915E-6FB1996ACF78}</b:Guid>
    <b:Author>
      <b:Author>
        <b:NameList>
          <b:Person>
            <b:Last>Martinez</b:Last>
            <b:First>M</b:First>
          </b:Person>
          <b:Person>
            <b:Last>Lucini</b:Last>
            <b:First>M</b:First>
          </b:Person>
          <b:Person>
            <b:Last>Serra</b:Last>
            <b:First>M</b:First>
          </b:Person>
          <b:Person>
            <b:Last>Serra</b:Last>
            <b:First>S</b:First>
          </b:Person>
        </b:NameList>
      </b:Author>
    </b:Author>
    <b:Title>Fonoaudiología: Bases de la Comunicación Humana</b:Title>
    <b:Year>2017</b:Year>
    <b:City>Córdoba</b:City>
    <b:Publisher>Editorial Brujas</b:Publisher>
    <b:URL>https://bvirtual.uce.edu.ec:2352/lib/ucesp/reader.action?docID=5307816&amp;query=fonoaudiologia</b:URL>
    <b:RefOrder>1</b:RefOrder>
  </b:Source>
  <b:Source>
    <b:Tag>San12</b:Tag>
    <b:SourceType>Book</b:SourceType>
    <b:Guid>{30A9BC4E-939F-480C-96F1-CE3A1440FDE7}</b:Guid>
    <b:Author>
      <b:Author>
        <b:NameList>
          <b:Person>
            <b:Last>Santos</b:Last>
            <b:First>D</b:First>
          </b:Person>
        </b:NameList>
      </b:Author>
    </b:Author>
    <b:Title>Fundamentos de la comunicación</b:Title>
    <b:Year>2012</b:Year>
    <b:City>Tlalnepantla</b:City>
    <b:Publisher>Red Tercer Milenio</b:Publisher>
    <b:Edition>1</b:Edition>
    <b:URL>http://www.aliat.org.mx/BibliotecasDigitales/comunicacion/Fundamentos_de_comunicacion.pdf</b:URL>
    <b:RefOrder>3</b:RefOrder>
  </b:Source>
  <b:Source>
    <b:Tag>Peñ13</b:Tag>
    <b:SourceType>Book</b:SourceType>
    <b:Guid>{61809F45-FFE0-4856-8AD8-59A3A18F6D4E}</b:Guid>
    <b:Author>
      <b:Author>
        <b:NameList>
          <b:Person>
            <b:Last>Peña Casanova</b:Last>
            <b:First>J</b:First>
          </b:Person>
        </b:NameList>
      </b:Author>
    </b:Author>
    <b:Title>Manual de Logopedia</b:Title>
    <b:Year>2013</b:Year>
    <b:City>Barcelona</b:City>
    <b:Publisher>Elsevier: Masson</b:Publisher>
    <b:Edition>4</b:Edition>
    <b:RefOrder>4</b:RefOrder>
  </b:Source>
  <b:Source>
    <b:Tag>Ser13</b:Tag>
    <b:SourceType>Book</b:SourceType>
    <b:Guid>{48C50E87-D282-4513-8E24-2367FE91A50F}</b:Guid>
    <b:Author>
      <b:Author>
        <b:NameList>
          <b:Person>
            <b:Last>Serra</b:Last>
            <b:First>M</b:First>
          </b:Person>
        </b:NameList>
      </b:Author>
    </b:Author>
    <b:Title>Comunicación y lenguaje. La nueva neuropsicología cognitiva</b:Title>
    <b:Year>2013</b:Year>
    <b:City>Barcelona</b:City>
    <b:Publisher>Universitat de Barcelona</b:Publisher>
    <b:URL>https://books.google.com.ec/books?id=d3CwBAAAQBAJ&amp;printsec=frontcover&amp;dq=comunicaci%C3%B3n+y+lenguaje.+la+nueva+neuropsicolog%C3%ADa+cognitiva+miguel+serra&amp;hl=en&amp;sa=X&amp;ved=0ahUKEwiYmav8uO3mAhVKvlkKHWh-Bp4Q6AEIMTAB#v=onepage&amp;q=comunicaci%C3%B3n%20y%20lengua</b:URL>
    <b:RefOrder>5</b:RefOrder>
  </b:Source>
  <b:Source>
    <b:Tag>Gon14</b:Tag>
    <b:SourceType>JournalArticle</b:SourceType>
    <b:Guid>{BA35EB7A-CE10-43E8-9652-E7916B8C5832}</b:Guid>
    <b:Title>Cerebro y lenguaje</b:Title>
    <b:Year>2014</b:Year>
    <b:Author>
      <b:Author>
        <b:NameList>
          <b:Person>
            <b:Last>González </b:Last>
            <b:First>R</b:First>
          </b:Person>
          <b:Person>
            <b:Last>Hornaeur</b:Last>
            <b:First>A</b:First>
          </b:Person>
        </b:NameList>
      </b:Author>
    </b:Author>
    <b:JournalName>Revista Hospital Clínico Universidad de Chile</b:JournalName>
    <b:Month>abril</b:Month>
    <b:Volume>25</b:Volume>
    <b:URL>http://www.enfermeriaaps.com/portal/wp-content/uploads/2017/05/Cerebro-y-lenguaje.pdf</b:URL>
    <b:RefOrder>6</b:RefOrder>
  </b:Source>
  <b:Source>
    <b:Tag>Apa19</b:Tag>
    <b:SourceType>Book</b:SourceType>
    <b:Guid>{A4C074ED-A37D-42C1-B6D9-B833A4725D1F}</b:Guid>
    <b:Author>
      <b:Author>
        <b:NameList>
          <b:Person>
            <b:Last>Aparicio</b:Last>
            <b:First>M</b:First>
          </b:Person>
          <b:Person>
            <b:Last>Igualada</b:Last>
            <b:First>A</b:First>
          </b:Person>
        </b:NameList>
      </b:Author>
    </b:Author>
    <b:Title>El desarrollo del lenguaje y la comunicación en la infancia.</b:Title>
    <b:Year>2019</b:Year>
    <b:URL>https://bvirtual.uce.edu.ec:2352/lib/ucesp/reader.action?docID=5758355&amp;query=desarrollo+del+lenguaje</b:URL>
    <b:City>Barcelona</b:City>
    <b:Publisher>UOC</b:Publisher>
    <b:Pages>54</b:Pages>
    <b:RefOrder>8</b:RefOrder>
  </b:Source>
  <b:Source>
    <b:Tag>Men16</b:Tag>
    <b:SourceType>JournalArticle</b:SourceType>
    <b:Guid>{21387AAC-62E2-4932-92A2-CE1597FBA822}</b:Guid>
    <b:Title>La ilustración: dilucidación y proceso creativo</b:Title>
    <b:Year>2016</b:Year>
    <b:Author>
      <b:Author>
        <b:NameList>
          <b:Person>
            <b:Last>Menza</b:Last>
            <b:First>A</b:First>
          </b:Person>
          <b:Person>
            <b:Last>Sierra</b:Last>
            <b:First>E</b:First>
          </b:Person>
          <b:Person>
            <b:Last>Sánchez</b:Last>
            <b:First>W</b:First>
          </b:Person>
        </b:NameList>
      </b:Author>
    </b:Author>
    <b:JournalName>KEPES</b:JournalName>
    <b:Month>Junio</b:Month>
    <b:Issue>13</b:Issue>
    <b:URL>http://vip.ucaldas.edu.co/kepes/downloads/Revista13_12.pdf</b:URL>
    <b:RefOrder>13</b:RefOrder>
  </b:Source>
  <b:Source>
    <b:Tag>Roj15</b:Tag>
    <b:SourceType>JournalArticle</b:SourceType>
    <b:Guid>{34A02F7C-4B50-4EC1-B12D-AAADE5303533}</b:Guid>
    <b:Title>Ilustrados: procesos creativos y estrategias desde la réplica hasta lo espontáneo.</b:Title>
    <b:JournalName>Cuadernos de Música, Artes Visuales y Artes Escénicas</b:JournalName>
    <b:Year>2015</b:Year>
    <b:Month>Junio</b:Month>
    <b:Volume>10</b:Volume>
    <b:Issue>1</b:Issue>
    <b:Author>
      <b:Author>
        <b:NameList>
          <b:Person>
            <b:Last>Rojas </b:Last>
            <b:First>C</b:First>
          </b:Person>
        </b:NameList>
      </b:Author>
    </b:Author>
    <b:URL>https://dialnet.unirioja.es/descarga/articulo/5854999.pdf</b:URL>
    <b:RefOrder>14</b:RefOrder>
  </b:Source>
  <b:Source>
    <b:Tag>Cam12</b:Tag>
    <b:SourceType>Book</b:SourceType>
    <b:Guid>{BF15FBA6-DCE8-418E-AE96-AB8DDEC4B8E7}</b:Guid>
    <b:Title>El Lenguaje de la Imagen. Fotografía, ilustración e infografía.</b:Title>
    <b:Year>2012</b:Year>
    <b:City>Buenos Aires</b:City>
    <b:Author>
      <b:Author>
        <b:NameList>
          <b:Person>
            <b:Last>Camusso </b:Last>
            <b:First>M</b:First>
          </b:Person>
          <b:Person>
            <b:Last>Gastaldo</b:Last>
            <b:First>S</b:First>
          </b:Person>
          <b:Person>
            <b:Last>Marchetti</b:Last>
            <b:First>V</b:First>
          </b:Person>
          <b:Person>
            <b:Last>Menendez</b:Last>
            <b:First>C</b:First>
          </b:Person>
          <b:Person>
            <b:Last>Provensal</b:Last>
            <b:First>A</b:First>
          </b:Person>
        </b:NameList>
      </b:Author>
    </b:Author>
    <b:URL>https://visualgrafica.files.wordpress.com/2012/03/moduloimagen-2012.pdf</b:URL>
    <b:RefOrder>12</b:RefOrder>
  </b:Source>
  <b:Source>
    <b:Tag>Gal16</b:Tag>
    <b:SourceType>Book</b:SourceType>
    <b:Guid>{891EB56D-0324-424D-9F27-3C319AAB04F9}</b:Guid>
    <b:Title>Neurobiología de la percepción visual</b:Title>
    <b:Year>2016</b:Year>
    <b:City>Bogotá</b:City>
    <b:Publisher>Editorial Universidad del Rosario</b:Publisher>
    <b:Author>
      <b:Author>
        <b:NameList>
          <b:Person>
            <b:Last>Galindo </b:Last>
            <b:First>E</b:First>
          </b:Person>
        </b:NameList>
      </b:Author>
    </b:Author>
    <b:URL>https://bvirtual.uce.edu.ec:2352/lib/ucesp/detail.action?docID=5045514&amp;query=reconocimiento%20visual</b:URL>
    <b:RefOrder>11</b:RefOrder>
  </b:Source>
  <b:Source>
    <b:Tag>Loh16</b:Tag>
    <b:SourceType>JournalArticle</b:SourceType>
    <b:Guid>{20C196CB-987B-49C9-BF24-C4673E4041D4}</b:Guid>
    <b:Title>SVANTE – The Swedish Articulation and Nasality Test –</b:Title>
    <b:Year>2016</b:Year>
    <b:JournalName>Clinical Linguistics &amp; Phonetics</b:JournalName>
    <b:Month>Junio</b:Month>
    <b:Volume>31</b:Volume>
    <b:Issue>2</b:Issue>
    <b:Author>
      <b:Author>
        <b:NameList>
          <b:Person>
            <b:Last>Lohmander</b:Last>
            <b:First>A</b:First>
          </b:Person>
          <b:Person>
            <b:Last>Lundeborg</b:Last>
            <b:First>I</b:First>
          </b:Person>
          <b:Person>
            <b:Last>Persson</b:Last>
            <b:First>C</b:First>
          </b:Person>
        </b:NameList>
      </b:Author>
    </b:Author>
    <b:URL>https://www.tandfonline.com/doi/abs/10.1080/02699206.2016.1205666?journalCode=iclp20</b:URL>
    <b:RefOrder>16</b:RefOrder>
  </b:Source>
  <b:Source>
    <b:Tag>Ruv</b:Tag>
    <b:SourceType>Book</b:SourceType>
    <b:Guid>{3A4E1A1B-2B67-466F-8401-25C391B9593B}</b:Guid>
    <b:Author>
      <b:Author>
        <b:NameList>
          <b:Person>
            <b:Last>Ruvalcaba</b:Last>
            <b:First>N</b:First>
          </b:Person>
          <b:Person>
            <b:Last>Orozco</b:Last>
            <b:First>M</b:First>
          </b:Person>
        </b:NameList>
      </b:Author>
    </b:Author>
    <b:URL>https://www.researchgate.net/publication/328584009_Introduccion_al_modelo_ecologico_del_desarrollo_humano</b:URL>
    <b:Title>Salud Mental. Investigación y reflexiones sobre el ejercicio profesional.</b:Title>
    <b:Year>2017</b:Year>
    <b:City>Guadalajara</b:City>
    <b:Publisher>Amat</b:Publisher>
    <b:RefOrder>9</b:RefOrder>
  </b:Source>
  <b:Source>
    <b:Tag>Mer11</b:Tag>
    <b:SourceType>JournalArticle</b:SourceType>
    <b:Guid>{AEE3D811-32B5-48B0-8E26-45408572211D}</b:Guid>
    <b:Author>
      <b:Author>
        <b:NameList>
          <b:Person>
            <b:Last>Merchán </b:Last>
            <b:First>M</b:First>
          </b:Person>
          <b:Person>
            <b:Last>Henao</b:Last>
            <b:First>J</b:First>
          </b:Person>
        </b:NameList>
      </b:Author>
    </b:Author>
    <b:Title>Influencia de la percepción visual en el aprendizaje</b:Title>
    <b:JournalName>Ciencia &amp; tecnología para la salud visual y ocular</b:JournalName>
    <b:Year>2011</b:Year>
    <b:Month>Junio</b:Month>
    <b:Volume>9</b:Volume>
    <b:Issue>1</b:Issue>
    <b:URL>https://dialnet.unirioja.es/servlet/articulo?codigo=5599290</b:URL>
    <b:RefOrder>7</b:RefOrder>
  </b:Source>
  <b:Source>
    <b:Tag>Rig</b:Tag>
    <b:SourceType>JournalArticle</b:SourceType>
    <b:Guid>{B6A5E436-4141-43E3-BEB9-B671D00D03D3}</b:Guid>
    <b:Title>Aprender y enseñar a través de imágenes. Desafío educativo</b:Title>
    <b:JournalName>ASRI</b:JournalName>
    <b:Author>
      <b:Author>
        <b:NameList>
          <b:Person>
            <b:Last>Rigo</b:Last>
            <b:First>D</b:First>
          </b:Person>
        </b:NameList>
      </b:Author>
    </b:Author>
    <b:Year>2014</b:Year>
    <b:Month>abril</b:Month>
    <b:Issue>6</b:Issue>
    <b:URL>https://dialnet.unirioja.es/servlet/articulo?codigo=4665727</b:URL>
    <b:RefOrder>15</b:RefOrder>
  </b:Source>
  <b:Source>
    <b:Tag>Ang19</b:Tag>
    <b:SourceType>Book</b:SourceType>
    <b:Guid>{2E4E989F-F827-4C5A-9003-5858718A1F1D}</b:Guid>
    <b:Title>Manual de los trastornos de la Comunicación, el Lenguaje y el Habla.</b:Title>
    <b:Year>2019</b:Year>
    <b:City>Córdoba</b:City>
    <b:Publisher>Brujas</b:Publisher>
    <b:Edition>1</b:Edition>
    <b:Author>
      <b:Author>
        <b:NameList>
          <b:Person>
            <b:Last>Angiono </b:Last>
            <b:First>V</b:First>
          </b:Person>
          <b:Person>
            <b:Last>Coscueta</b:Last>
            <b:First>M</b:First>
          </b:Person>
          <b:Person>
            <b:Last>Fernández</b:Last>
            <b:First>C</b:First>
          </b:Person>
          <b:Person>
            <b:Last>Mercado</b:Last>
            <b:First>L</b:First>
          </b:Person>
          <b:Person>
            <b:Last>Sfaello</b:Last>
            <b:First>M</b:First>
          </b:Person>
          <b:Person>
            <b:Last>Ussher</b:Last>
            <b:First>C</b:First>
          </b:Person>
        </b:NameList>
      </b:Author>
    </b:Author>
    <b:URL>https://bvirtual.uce.edu.ec:2352/lib/ucesp/reader.action?docID=5885706&amp;query=fonoaudiologia</b:URL>
    <b:RefOrder>2</b:RefOrder>
  </b:Source>
  <b:Source>
    <b:Tag>Rea20</b:Tag>
    <b:SourceType>InternetSite</b:SourceType>
    <b:Guid>{FD779D8C-B513-4682-8E24-482D8FCF7651}</b:Guid>
    <b:Year>2020</b:Year>
    <b:Author>
      <b:Author>
        <b:NameList>
          <b:Person>
            <b:Last>Española</b:Last>
            <b:First>Real</b:First>
            <b:Middle>Academia</b:Middle>
          </b:Person>
        </b:NameList>
      </b:Author>
    </b:Author>
    <b:InternetSiteTitle>Diccionario del español jurídico</b:InternetSiteTitle>
    <b:YearAccessed>2020</b:YearAccessed>
    <b:MonthAccessed>febrero</b:MonthAccessed>
    <b:DayAccessed>26</b:DayAccessed>
    <b:URL>https://dej.rae.es/lema/edad</b:URL>
    <b:RefOrder>19</b:RefOrder>
  </b:Source>
  <b:Source>
    <b:Tag>Góm15</b:Tag>
    <b:SourceType>JournalArticle</b:SourceType>
    <b:Guid>{80B64486-0201-4829-ADC1-C4E6EC47CB34}</b:Guid>
    <b:Year>2015</b:Year>
    <b:URL>https://www.tamps.cinvestav.mx/~wgomez/toptamps/tutorial.pdf</b:URL>
    <b:Title>Reconocimiento de objetos en fotografías</b:Title>
    <b:City>Tamaulipas</b:City>
    <b:Author>
      <b:Author>
        <b:NameList>
          <b:Person>
            <b:Last>Gómez</b:Last>
            <b:First>W</b:First>
          </b:Person>
        </b:NameList>
      </b:Author>
    </b:Author>
    <b:JournalName>CINVESTAV-LTI</b:JournalName>
    <b:Month>junio</b:Month>
    <b:RefOrder>20</b:RefOrder>
  </b:Source>
  <b:Source>
    <b:Tag>Are12</b:Tag>
    <b:SourceType>ElectronicSource</b:SourceType>
    <b:Guid>{8C090EA6-892B-49C3-BEB6-8657AB6C1DD2}</b:Guid>
    <b:Title>Desarrollo del lenguaje comprensivo en niños de 3, 4  y 5 años de diferente nivel socioeconómico.</b:Title>
    <b:Year>2012</b:Year>
    <b:City>Lima</b:City>
    <b:Publisher>Pontificia Universidad Católica del Ecuador</b:Publisher>
    <b:Author>
      <b:Author>
        <b:NameList>
          <b:Person>
            <b:Last>Arenas</b:Last>
            <b:First>E</b:First>
          </b:Person>
        </b:NameList>
      </b:Author>
    </b:Author>
    <b:URL>http://tesis.pucp.edu.pe/repositorio/handle/20.500.12404/1648</b:URL>
    <b:Medium>Tesis en Internet</b:Medium>
    <b:YearAccessed>2020</b:YearAccessed>
    <b:MonthAccessed>febrero</b:MonthAccessed>
    <b:DayAccessed>18</b:DayAccessed>
    <b:RefOrder>10</b:RefOrder>
  </b:Source>
  <b:Source>
    <b:Tag>Rom18</b:Tag>
    <b:SourceType>ElectronicSource</b:SourceType>
    <b:Guid>{AF074EBC-2C53-414B-BFF6-AECBF92481B5}</b:Guid>
    <b:Title>Validación del Instrumento “Test de Evaluación del Lenguaje Oral en Colombia”</b:Title>
    <b:Year>2018</b:Year>
    <b:City>Bucaramanga</b:City>
    <b:Publisher>Universidad de Santander</b:Publisher>
    <b:Author>
      <b:Author>
        <b:NameList>
          <b:Person>
            <b:Last>Romero </b:Last>
            <b:First>J</b:First>
          </b:Person>
          <b:Person>
            <b:Last>Jaimes</b:Last>
            <b:First>D</b:First>
          </b:Person>
        </b:NameList>
      </b:Author>
    </b:Author>
    <b:URL>https://repositorio.udes.edu.co/bitstream/001/3817/1/Validaci%C3%B3n%20del%20Instrumento%20%E2%80%9CTest%20de%20Evaluaci%C3%B3n%20del%20Lenguaje%20Oral%20en%20Colombia%E2%80%9D%202019.pdf</b:URL>
    <b:Medium>Tesis en Internet</b:Medium>
    <b:YearAccessed>2020</b:YearAccessed>
    <b:MonthAccessed>febrero</b:MonthAccessed>
    <b:DayAccessed>17</b:DayAccessed>
    <b:LCID>es-EC</b:LCID>
    <b:RefOrder>17</b:RefOrder>
  </b:Source>
  <b:Source>
    <b:Tag>Yan19</b:Tag>
    <b:SourceType>ElectronicSource</b:SourceType>
    <b:Guid>{1ADECB5C-F6DB-4014-9801-743B868D68CD}</b:Guid>
    <b:Title>Reconocimiento de ilustraciones inéditas que contienen fonemas, diptongos y grupos consonánticos del Castellano en niños de 3 a 3 años 11 meses, en los Centros de Desarrollo Infantil Little Valley, Semillitas de Job, Osito Dormilón y Creciendo Felices.</b:Title>
    <b:Year>2019</b:Year>
    <b:City>Quito</b:City>
    <b:Publisher>Universidad Central Del Ecuador</b:Publisher>
    <b:Author>
      <b:Author>
        <b:NameList>
          <b:Person>
            <b:Last>Yanguicela </b:Last>
            <b:First>J</b:First>
          </b:Person>
        </b:NameList>
      </b:Author>
    </b:Author>
    <b:URL>http://www.dspace.uce.edu.ec/bitstream/25000/20054/1/T-UCE-0020-CDI-267.pdf</b:URL>
    <b:Medium>Tesis en Internet</b:Medium>
    <b:YearAccessed>2020</b:YearAccessed>
    <b:MonthAccessed>febrero</b:MonthAccessed>
    <b:DayAccessed>16</b:DayAccessed>
    <b:RefOrder>18</b:RefOrder>
  </b:Source>
</b:Sources>
</file>

<file path=customXml/itemProps1.xml><?xml version="1.0" encoding="utf-8"?>
<ds:datastoreItem xmlns:ds="http://schemas.openxmlformats.org/officeDocument/2006/customXml" ds:itemID="{E99F1130-18D4-4CB0-8784-DA0CD6FF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Geovanny</dc:creator>
  <cp:lastModifiedBy>HP</cp:lastModifiedBy>
  <cp:revision>3</cp:revision>
  <cp:lastPrinted>2020-03-10T05:04:00Z</cp:lastPrinted>
  <dcterms:created xsi:type="dcterms:W3CDTF">2024-01-23T03:50:00Z</dcterms:created>
  <dcterms:modified xsi:type="dcterms:W3CDTF">2024-01-23T03:53:00Z</dcterms:modified>
</cp:coreProperties>
</file>